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690A" w14:textId="77777777" w:rsidR="00C30BC9" w:rsidRDefault="00C30BC9" w:rsidP="0024235E">
      <w:pPr>
        <w:jc w:val="center"/>
        <w:rPr>
          <w:rFonts w:ascii="ＭＳ 明朝" w:eastAsia="ＭＳ 明朝" w:hAnsi="ＭＳ 明朝"/>
          <w:sz w:val="24"/>
          <w:szCs w:val="24"/>
        </w:rPr>
      </w:pPr>
    </w:p>
    <w:p w14:paraId="5AE602F5" w14:textId="3E1D6E1F" w:rsidR="0024235E" w:rsidRDefault="0024235E" w:rsidP="0024235E">
      <w:pPr>
        <w:jc w:val="center"/>
        <w:rPr>
          <w:rFonts w:ascii="ＭＳ 明朝" w:eastAsia="ＭＳ 明朝" w:hAnsi="ＭＳ 明朝"/>
          <w:sz w:val="24"/>
          <w:szCs w:val="24"/>
        </w:rPr>
      </w:pPr>
      <w:r w:rsidRPr="0024235E">
        <w:rPr>
          <w:rFonts w:ascii="ＭＳ 明朝" w:eastAsia="ＭＳ 明朝" w:hAnsi="ＭＳ 明朝"/>
          <w:sz w:val="24"/>
          <w:szCs w:val="24"/>
        </w:rPr>
        <w:t>シルバー人材センター利用契約書（ひな形）</w:t>
      </w:r>
    </w:p>
    <w:p w14:paraId="079C843C" w14:textId="77777777" w:rsidR="0024235E" w:rsidRDefault="0024235E">
      <w:pPr>
        <w:rPr>
          <w:rFonts w:ascii="ＭＳ 明朝" w:eastAsia="ＭＳ 明朝" w:hAnsi="ＭＳ 明朝"/>
          <w:sz w:val="24"/>
          <w:szCs w:val="24"/>
        </w:rPr>
      </w:pPr>
    </w:p>
    <w:p w14:paraId="2984F909" w14:textId="77777777" w:rsidR="0024235E" w:rsidRDefault="0024235E">
      <w:pPr>
        <w:rPr>
          <w:rFonts w:ascii="ＭＳ 明朝" w:eastAsia="ＭＳ 明朝" w:hAnsi="ＭＳ 明朝"/>
          <w:sz w:val="24"/>
          <w:szCs w:val="24"/>
        </w:rPr>
      </w:pPr>
    </w:p>
    <w:p w14:paraId="451D0951" w14:textId="77777777" w:rsidR="0024235E" w:rsidRDefault="0024235E" w:rsidP="0024235E">
      <w:pPr>
        <w:ind w:firstLineChars="100" w:firstLine="246"/>
        <w:rPr>
          <w:rFonts w:ascii="ＭＳ 明朝" w:eastAsia="ＭＳ 明朝" w:hAnsi="ＭＳ 明朝"/>
          <w:sz w:val="24"/>
          <w:szCs w:val="24"/>
        </w:rPr>
      </w:pPr>
      <w:r w:rsidRPr="0024235E">
        <w:rPr>
          <w:rFonts w:ascii="ＭＳ 明朝" w:eastAsia="ＭＳ 明朝" w:hAnsi="ＭＳ 明朝"/>
          <w:sz w:val="24"/>
          <w:szCs w:val="24"/>
        </w:rPr>
        <w:t>株式会社●●●●（以下「発注者」という。）と公益社団法人</w:t>
      </w:r>
      <w:r>
        <w:rPr>
          <w:rFonts w:ascii="ＭＳ 明朝" w:eastAsia="ＭＳ 明朝" w:hAnsi="ＭＳ 明朝" w:hint="eastAsia"/>
          <w:sz w:val="24"/>
          <w:szCs w:val="24"/>
        </w:rPr>
        <w:t>飯能市</w:t>
      </w:r>
      <w:r w:rsidRPr="0024235E">
        <w:rPr>
          <w:rFonts w:ascii="ＭＳ 明朝" w:eastAsia="ＭＳ 明朝" w:hAnsi="ＭＳ 明朝"/>
          <w:sz w:val="24"/>
          <w:szCs w:val="24"/>
        </w:rPr>
        <w:t>シルバー人材センター（以下「センター」という。）とは、発注者がセンターを通じてセンターの会員（以下「会員」という。）に対して●●●●業務（以下「本件会員業務」という。）を委託するに当たり、次のとおりシルバー人材センター利用契約を締結する。</w:t>
      </w:r>
    </w:p>
    <w:p w14:paraId="692F9797" w14:textId="77777777" w:rsidR="0024235E" w:rsidRDefault="0024235E" w:rsidP="0024235E">
      <w:pPr>
        <w:rPr>
          <w:rFonts w:ascii="ＭＳ 明朝" w:eastAsia="ＭＳ 明朝" w:hAnsi="ＭＳ 明朝"/>
          <w:sz w:val="24"/>
          <w:szCs w:val="24"/>
        </w:rPr>
      </w:pPr>
    </w:p>
    <w:p w14:paraId="2226C3FA" w14:textId="77777777" w:rsidR="0024235E" w:rsidRDefault="0024235E" w:rsidP="0024235E">
      <w:pPr>
        <w:rPr>
          <w:rFonts w:ascii="ＭＳ 明朝" w:eastAsia="ＭＳ 明朝" w:hAnsi="ＭＳ 明朝"/>
          <w:sz w:val="24"/>
          <w:szCs w:val="24"/>
        </w:rPr>
      </w:pPr>
      <w:r w:rsidRPr="0024235E">
        <w:rPr>
          <w:rFonts w:ascii="ＭＳ 明朝" w:eastAsia="ＭＳ 明朝" w:hAnsi="ＭＳ 明朝"/>
          <w:sz w:val="24"/>
          <w:szCs w:val="24"/>
        </w:rPr>
        <w:t>第１条（会員への業務の委託）</w:t>
      </w:r>
    </w:p>
    <w:p w14:paraId="3B298D86" w14:textId="77777777" w:rsidR="0024235E" w:rsidRDefault="0024235E" w:rsidP="0024235E">
      <w:pPr>
        <w:ind w:firstLineChars="100" w:firstLine="246"/>
        <w:rPr>
          <w:rFonts w:ascii="ＭＳ 明朝" w:eastAsia="ＭＳ 明朝" w:hAnsi="ＭＳ 明朝"/>
          <w:sz w:val="24"/>
          <w:szCs w:val="24"/>
        </w:rPr>
      </w:pPr>
      <w:r w:rsidRPr="0024235E">
        <w:rPr>
          <w:rFonts w:ascii="ＭＳ 明朝" w:eastAsia="ＭＳ 明朝" w:hAnsi="ＭＳ 明朝"/>
          <w:sz w:val="24"/>
          <w:szCs w:val="24"/>
        </w:rPr>
        <w:t>発注者は、シルバー人材センター利用規約（以下「利用規約」という。）に定めるところにより、本件会員業務を実施する会員としてセンターが選定した会員に対して、センターを通じて本件会員業務を委託する。</w:t>
      </w:r>
    </w:p>
    <w:p w14:paraId="4FA30310" w14:textId="77777777" w:rsidR="0024235E" w:rsidRDefault="0024235E" w:rsidP="0024235E">
      <w:pPr>
        <w:rPr>
          <w:rFonts w:ascii="ＭＳ 明朝" w:eastAsia="ＭＳ 明朝" w:hAnsi="ＭＳ 明朝"/>
          <w:sz w:val="24"/>
          <w:szCs w:val="24"/>
        </w:rPr>
      </w:pPr>
      <w:r w:rsidRPr="0024235E">
        <w:rPr>
          <w:rFonts w:ascii="ＭＳ 明朝" w:eastAsia="ＭＳ 明朝" w:hAnsi="ＭＳ 明朝"/>
          <w:sz w:val="24"/>
          <w:szCs w:val="24"/>
        </w:rPr>
        <w:t>２</w:t>
      </w:r>
      <w:r>
        <w:rPr>
          <w:rFonts w:ascii="ＭＳ 明朝" w:eastAsia="ＭＳ 明朝" w:hAnsi="ＭＳ 明朝" w:hint="eastAsia"/>
          <w:sz w:val="24"/>
          <w:szCs w:val="24"/>
        </w:rPr>
        <w:t xml:space="preserve">　</w:t>
      </w:r>
      <w:r w:rsidRPr="0024235E">
        <w:rPr>
          <w:rFonts w:ascii="ＭＳ 明朝" w:eastAsia="ＭＳ 明朝" w:hAnsi="ＭＳ 明朝"/>
          <w:sz w:val="24"/>
          <w:szCs w:val="24"/>
        </w:rPr>
        <w:t>本件会員業務の内容は、別紙業務仕様書のとおりとする。</w:t>
      </w:r>
    </w:p>
    <w:p w14:paraId="4F18E388" w14:textId="77777777" w:rsidR="0024235E" w:rsidRDefault="0024235E" w:rsidP="0024235E">
      <w:pPr>
        <w:rPr>
          <w:rFonts w:ascii="ＭＳ 明朝" w:eastAsia="ＭＳ 明朝" w:hAnsi="ＭＳ 明朝"/>
          <w:sz w:val="24"/>
          <w:szCs w:val="24"/>
        </w:rPr>
      </w:pPr>
    </w:p>
    <w:p w14:paraId="20CB6E67" w14:textId="77777777" w:rsidR="0024235E" w:rsidRDefault="0024235E" w:rsidP="0024235E">
      <w:pPr>
        <w:rPr>
          <w:rFonts w:ascii="ＭＳ 明朝" w:eastAsia="ＭＳ 明朝" w:hAnsi="ＭＳ 明朝"/>
          <w:sz w:val="24"/>
          <w:szCs w:val="24"/>
        </w:rPr>
      </w:pPr>
      <w:r w:rsidRPr="0024235E">
        <w:rPr>
          <w:rFonts w:ascii="ＭＳ 明朝" w:eastAsia="ＭＳ 明朝" w:hAnsi="ＭＳ 明朝"/>
          <w:sz w:val="24"/>
          <w:szCs w:val="24"/>
        </w:rPr>
        <w:t>第２条（業務の対価）</w:t>
      </w:r>
    </w:p>
    <w:p w14:paraId="7EEA53B9" w14:textId="77777777" w:rsidR="0024235E" w:rsidRDefault="0024235E" w:rsidP="0024235E">
      <w:pPr>
        <w:ind w:firstLineChars="100" w:firstLine="246"/>
        <w:rPr>
          <w:rFonts w:ascii="ＭＳ 明朝" w:eastAsia="ＭＳ 明朝" w:hAnsi="ＭＳ 明朝"/>
          <w:sz w:val="24"/>
          <w:szCs w:val="24"/>
        </w:rPr>
      </w:pPr>
      <w:r w:rsidRPr="0024235E">
        <w:rPr>
          <w:rFonts w:ascii="ＭＳ 明朝" w:eastAsia="ＭＳ 明朝" w:hAnsi="ＭＳ 明朝"/>
          <w:sz w:val="24"/>
          <w:szCs w:val="24"/>
        </w:rPr>
        <w:t>本件会員業務に係るセンター業務委託料（利用規約第５条第１項に規定するセンター業務委託料をいう。）の額及び会員業務委託料（利用規約第２条第２項の会員業務委託料をいう。）の合計額は、金●●●，●●●円とする。</w:t>
      </w:r>
    </w:p>
    <w:p w14:paraId="6D1F5FCB" w14:textId="77777777" w:rsidR="0024235E" w:rsidRDefault="0024235E" w:rsidP="0024235E">
      <w:pPr>
        <w:rPr>
          <w:rFonts w:ascii="ＭＳ 明朝" w:eastAsia="ＭＳ 明朝" w:hAnsi="ＭＳ 明朝"/>
          <w:sz w:val="24"/>
          <w:szCs w:val="24"/>
        </w:rPr>
      </w:pPr>
    </w:p>
    <w:p w14:paraId="22A9687C" w14:textId="77777777" w:rsidR="0024235E" w:rsidRDefault="0024235E" w:rsidP="0024235E">
      <w:pPr>
        <w:rPr>
          <w:rFonts w:ascii="ＭＳ 明朝" w:eastAsia="ＭＳ 明朝" w:hAnsi="ＭＳ 明朝"/>
          <w:sz w:val="24"/>
          <w:szCs w:val="24"/>
        </w:rPr>
      </w:pPr>
      <w:r w:rsidRPr="0024235E">
        <w:rPr>
          <w:rFonts w:ascii="ＭＳ 明朝" w:eastAsia="ＭＳ 明朝" w:hAnsi="ＭＳ 明朝"/>
          <w:sz w:val="24"/>
          <w:szCs w:val="24"/>
        </w:rPr>
        <w:t>第３条（有効期間）</w:t>
      </w:r>
    </w:p>
    <w:p w14:paraId="7165E4F1" w14:textId="3D85D5B8" w:rsidR="0024235E" w:rsidRDefault="0024235E" w:rsidP="0024235E">
      <w:pPr>
        <w:ind w:firstLineChars="100" w:firstLine="246"/>
        <w:rPr>
          <w:rFonts w:ascii="ＭＳ 明朝" w:eastAsia="ＭＳ 明朝" w:hAnsi="ＭＳ 明朝"/>
          <w:sz w:val="24"/>
          <w:szCs w:val="24"/>
        </w:rPr>
      </w:pPr>
      <w:r w:rsidRPr="0024235E">
        <w:rPr>
          <w:rFonts w:ascii="ＭＳ 明朝" w:eastAsia="ＭＳ 明朝" w:hAnsi="ＭＳ 明朝"/>
          <w:sz w:val="24"/>
          <w:szCs w:val="24"/>
        </w:rPr>
        <w:t>本契約の有効期間は、</w:t>
      </w:r>
      <w:r w:rsidR="00BF618C">
        <w:rPr>
          <w:rFonts w:ascii="ＭＳ 明朝" w:eastAsia="ＭＳ 明朝" w:hAnsi="ＭＳ 明朝" w:hint="eastAsia"/>
          <w:sz w:val="24"/>
          <w:szCs w:val="24"/>
        </w:rPr>
        <w:t>令和７年</w:t>
      </w:r>
      <w:r w:rsidRPr="0024235E">
        <w:rPr>
          <w:rFonts w:ascii="ＭＳ 明朝" w:eastAsia="ＭＳ 明朝" w:hAnsi="ＭＳ 明朝"/>
          <w:sz w:val="24"/>
          <w:szCs w:val="24"/>
        </w:rPr>
        <w:t>●月●日から</w:t>
      </w:r>
      <w:r w:rsidR="00BF618C">
        <w:rPr>
          <w:rFonts w:ascii="ＭＳ 明朝" w:eastAsia="ＭＳ 明朝" w:hAnsi="ＭＳ 明朝" w:hint="eastAsia"/>
          <w:sz w:val="24"/>
          <w:szCs w:val="24"/>
        </w:rPr>
        <w:t>令和７年</w:t>
      </w:r>
      <w:r w:rsidRPr="0024235E">
        <w:rPr>
          <w:rFonts w:ascii="ＭＳ 明朝" w:eastAsia="ＭＳ 明朝" w:hAnsi="ＭＳ 明朝"/>
          <w:sz w:val="24"/>
          <w:szCs w:val="24"/>
        </w:rPr>
        <w:t>●月●日までとする。</w:t>
      </w:r>
    </w:p>
    <w:p w14:paraId="11A05BE1" w14:textId="77777777" w:rsidR="0024235E" w:rsidRPr="00BF618C" w:rsidRDefault="0024235E" w:rsidP="0024235E">
      <w:pPr>
        <w:rPr>
          <w:rFonts w:ascii="ＭＳ 明朝" w:eastAsia="ＭＳ 明朝" w:hAnsi="ＭＳ 明朝"/>
          <w:sz w:val="24"/>
          <w:szCs w:val="24"/>
        </w:rPr>
      </w:pPr>
    </w:p>
    <w:p w14:paraId="014B9ABB" w14:textId="77777777" w:rsidR="0024235E" w:rsidRDefault="0024235E" w:rsidP="0024235E">
      <w:pPr>
        <w:rPr>
          <w:rFonts w:ascii="ＭＳ 明朝" w:eastAsia="ＭＳ 明朝" w:hAnsi="ＭＳ 明朝"/>
          <w:sz w:val="24"/>
          <w:szCs w:val="24"/>
        </w:rPr>
      </w:pPr>
      <w:r w:rsidRPr="0024235E">
        <w:rPr>
          <w:rFonts w:ascii="ＭＳ 明朝" w:eastAsia="ＭＳ 明朝" w:hAnsi="ＭＳ 明朝"/>
          <w:sz w:val="24"/>
          <w:szCs w:val="24"/>
        </w:rPr>
        <w:t>第４条（合意管轄）</w:t>
      </w:r>
    </w:p>
    <w:p w14:paraId="6000F4F9" w14:textId="77777777" w:rsidR="0024235E" w:rsidRDefault="0024235E" w:rsidP="0024235E">
      <w:pPr>
        <w:ind w:firstLineChars="100" w:firstLine="246"/>
        <w:rPr>
          <w:rFonts w:ascii="ＭＳ 明朝" w:eastAsia="ＭＳ 明朝" w:hAnsi="ＭＳ 明朝"/>
          <w:sz w:val="24"/>
          <w:szCs w:val="24"/>
        </w:rPr>
      </w:pPr>
      <w:r w:rsidRPr="0024235E">
        <w:rPr>
          <w:rFonts w:ascii="ＭＳ 明朝" w:eastAsia="ＭＳ 明朝" w:hAnsi="ＭＳ 明朝"/>
          <w:sz w:val="24"/>
          <w:szCs w:val="24"/>
        </w:rPr>
        <w:t>本契約により生ずる権利義務に関する訴訟については、さいたま地方裁判所をもって第一審の専属的合意管轄裁判所とする。</w:t>
      </w:r>
    </w:p>
    <w:p w14:paraId="3580F19E" w14:textId="77777777" w:rsidR="0024235E" w:rsidRDefault="0024235E" w:rsidP="0024235E">
      <w:pPr>
        <w:rPr>
          <w:rFonts w:ascii="ＭＳ 明朝" w:eastAsia="ＭＳ 明朝" w:hAnsi="ＭＳ 明朝"/>
          <w:sz w:val="24"/>
          <w:szCs w:val="24"/>
        </w:rPr>
      </w:pPr>
    </w:p>
    <w:p w14:paraId="661F1EE0" w14:textId="77777777" w:rsidR="0024235E" w:rsidRDefault="0024235E" w:rsidP="0024235E">
      <w:pPr>
        <w:rPr>
          <w:rFonts w:ascii="ＭＳ 明朝" w:eastAsia="ＭＳ 明朝" w:hAnsi="ＭＳ 明朝"/>
          <w:sz w:val="24"/>
          <w:szCs w:val="24"/>
        </w:rPr>
      </w:pPr>
      <w:r w:rsidRPr="0024235E">
        <w:rPr>
          <w:rFonts w:ascii="ＭＳ 明朝" w:eastAsia="ＭＳ 明朝" w:hAnsi="ＭＳ 明朝"/>
          <w:sz w:val="24"/>
          <w:szCs w:val="24"/>
        </w:rPr>
        <w:t>第５条（その他）</w:t>
      </w:r>
    </w:p>
    <w:p w14:paraId="4CC04C2E" w14:textId="77777777" w:rsidR="0024235E" w:rsidRDefault="0024235E" w:rsidP="0024235E">
      <w:pPr>
        <w:ind w:firstLineChars="100" w:firstLine="246"/>
        <w:rPr>
          <w:rFonts w:ascii="ＭＳ 明朝" w:eastAsia="ＭＳ 明朝" w:hAnsi="ＭＳ 明朝"/>
          <w:sz w:val="24"/>
          <w:szCs w:val="24"/>
        </w:rPr>
      </w:pPr>
      <w:r w:rsidRPr="0024235E">
        <w:rPr>
          <w:rFonts w:ascii="ＭＳ 明朝" w:eastAsia="ＭＳ 明朝" w:hAnsi="ＭＳ 明朝"/>
          <w:sz w:val="24"/>
          <w:szCs w:val="24"/>
        </w:rPr>
        <w:t>本契約書及び利用規約に記載のない事項については、発注者及びセンターが協議の上、決定するものとする。本契約書及び利用規約の条項に疑義が生じた場合についても同様とする。</w:t>
      </w:r>
    </w:p>
    <w:p w14:paraId="4D3AF4AC" w14:textId="77777777" w:rsidR="0024235E" w:rsidRDefault="0024235E" w:rsidP="0024235E">
      <w:pPr>
        <w:ind w:firstLineChars="100" w:firstLine="246"/>
        <w:rPr>
          <w:rFonts w:ascii="ＭＳ 明朝" w:eastAsia="ＭＳ 明朝" w:hAnsi="ＭＳ 明朝"/>
          <w:sz w:val="24"/>
          <w:szCs w:val="24"/>
        </w:rPr>
      </w:pPr>
    </w:p>
    <w:p w14:paraId="3F040BA3" w14:textId="5CE88D7A" w:rsidR="0024235E" w:rsidRDefault="00BF618C" w:rsidP="0024235E">
      <w:pPr>
        <w:rPr>
          <w:rFonts w:ascii="ＭＳ 明朝" w:eastAsia="ＭＳ 明朝" w:hAnsi="ＭＳ 明朝"/>
          <w:sz w:val="24"/>
          <w:szCs w:val="24"/>
        </w:rPr>
      </w:pPr>
      <w:r>
        <w:rPr>
          <w:rFonts w:ascii="ＭＳ 明朝" w:eastAsia="ＭＳ 明朝" w:hAnsi="ＭＳ 明朝" w:hint="eastAsia"/>
          <w:sz w:val="24"/>
          <w:szCs w:val="24"/>
        </w:rPr>
        <w:t>令和７</w:t>
      </w:r>
      <w:r w:rsidR="0024235E" w:rsidRPr="0024235E">
        <w:rPr>
          <w:rFonts w:ascii="ＭＳ 明朝" w:eastAsia="ＭＳ 明朝" w:hAnsi="ＭＳ 明朝"/>
          <w:sz w:val="24"/>
          <w:szCs w:val="24"/>
        </w:rPr>
        <w:t>年</w:t>
      </w:r>
      <w:r w:rsidR="0024235E">
        <w:rPr>
          <w:rFonts w:ascii="ＭＳ 明朝" w:eastAsia="ＭＳ 明朝" w:hAnsi="ＭＳ 明朝" w:hint="eastAsia"/>
          <w:sz w:val="24"/>
          <w:szCs w:val="24"/>
        </w:rPr>
        <w:t xml:space="preserve">　</w:t>
      </w:r>
      <w:r w:rsidR="0024235E" w:rsidRPr="0024235E">
        <w:rPr>
          <w:rFonts w:ascii="ＭＳ 明朝" w:eastAsia="ＭＳ 明朝" w:hAnsi="ＭＳ 明朝"/>
          <w:sz w:val="24"/>
          <w:szCs w:val="24"/>
        </w:rPr>
        <w:t>月</w:t>
      </w:r>
      <w:r w:rsidR="0024235E">
        <w:rPr>
          <w:rFonts w:ascii="ＭＳ 明朝" w:eastAsia="ＭＳ 明朝" w:hAnsi="ＭＳ 明朝" w:hint="eastAsia"/>
          <w:sz w:val="24"/>
          <w:szCs w:val="24"/>
        </w:rPr>
        <w:t xml:space="preserve">　</w:t>
      </w:r>
      <w:r w:rsidR="0024235E" w:rsidRPr="0024235E">
        <w:rPr>
          <w:rFonts w:ascii="ＭＳ 明朝" w:eastAsia="ＭＳ 明朝" w:hAnsi="ＭＳ 明朝"/>
          <w:sz w:val="24"/>
          <w:szCs w:val="24"/>
        </w:rPr>
        <w:t>日</w:t>
      </w:r>
    </w:p>
    <w:p w14:paraId="29D72B20" w14:textId="77777777" w:rsidR="0024235E" w:rsidRDefault="0024235E" w:rsidP="0024235E">
      <w:pPr>
        <w:rPr>
          <w:rFonts w:ascii="ＭＳ 明朝" w:eastAsia="ＭＳ 明朝" w:hAnsi="ＭＳ 明朝"/>
          <w:sz w:val="24"/>
          <w:szCs w:val="24"/>
        </w:rPr>
      </w:pPr>
    </w:p>
    <w:p w14:paraId="545A0D14" w14:textId="2F97036B" w:rsidR="0024235E" w:rsidRDefault="00BF618C" w:rsidP="00BF618C">
      <w:pPr>
        <w:ind w:firstLineChars="800" w:firstLine="1968"/>
        <w:rPr>
          <w:rFonts w:ascii="ＭＳ 明朝" w:eastAsia="ＭＳ 明朝" w:hAnsi="ＭＳ 明朝"/>
          <w:sz w:val="24"/>
          <w:szCs w:val="24"/>
        </w:rPr>
      </w:pPr>
      <w:r>
        <w:rPr>
          <w:rFonts w:ascii="ＭＳ 明朝" w:eastAsia="ＭＳ 明朝" w:hAnsi="ＭＳ 明朝" w:hint="eastAsia"/>
          <w:sz w:val="24"/>
          <w:szCs w:val="24"/>
        </w:rPr>
        <w:t xml:space="preserve">甲　　</w:t>
      </w:r>
      <w:r w:rsidR="0024235E" w:rsidRPr="0024235E">
        <w:rPr>
          <w:rFonts w:ascii="ＭＳ 明朝" w:eastAsia="ＭＳ 明朝" w:hAnsi="ＭＳ 明朝"/>
          <w:sz w:val="24"/>
          <w:szCs w:val="24"/>
        </w:rPr>
        <w:t>（住 所）</w:t>
      </w:r>
    </w:p>
    <w:p w14:paraId="372CFB40" w14:textId="06D1B7D5" w:rsidR="0024235E" w:rsidRDefault="0024235E" w:rsidP="00BF618C">
      <w:pPr>
        <w:ind w:firstLineChars="1100" w:firstLine="2705"/>
        <w:rPr>
          <w:rFonts w:ascii="ＭＳ 明朝" w:eastAsia="ＭＳ 明朝" w:hAnsi="ＭＳ 明朝"/>
          <w:sz w:val="24"/>
          <w:szCs w:val="24"/>
        </w:rPr>
      </w:pPr>
      <w:r w:rsidRPr="0024235E">
        <w:rPr>
          <w:rFonts w:ascii="ＭＳ 明朝" w:eastAsia="ＭＳ 明朝" w:hAnsi="ＭＳ 明朝"/>
          <w:sz w:val="24"/>
          <w:szCs w:val="24"/>
        </w:rPr>
        <w:t>（名</w:t>
      </w:r>
      <w:r w:rsidR="0009652A">
        <w:rPr>
          <w:rFonts w:ascii="ＭＳ 明朝" w:eastAsia="ＭＳ 明朝" w:hAnsi="ＭＳ 明朝" w:hint="eastAsia"/>
          <w:sz w:val="24"/>
          <w:szCs w:val="24"/>
        </w:rPr>
        <w:t xml:space="preserve"> </w:t>
      </w:r>
      <w:r w:rsidRPr="0024235E">
        <w:rPr>
          <w:rFonts w:ascii="ＭＳ 明朝" w:eastAsia="ＭＳ 明朝" w:hAnsi="ＭＳ 明朝"/>
          <w:sz w:val="24"/>
          <w:szCs w:val="24"/>
        </w:rPr>
        <w:t>称）</w:t>
      </w:r>
    </w:p>
    <w:p w14:paraId="150D537A" w14:textId="77777777" w:rsidR="0024235E" w:rsidRDefault="0024235E" w:rsidP="0024235E">
      <w:pPr>
        <w:rPr>
          <w:rFonts w:ascii="ＭＳ 明朝" w:eastAsia="ＭＳ 明朝" w:hAnsi="ＭＳ 明朝"/>
          <w:sz w:val="24"/>
          <w:szCs w:val="24"/>
        </w:rPr>
      </w:pPr>
    </w:p>
    <w:p w14:paraId="242C076B" w14:textId="77777777" w:rsidR="00325883" w:rsidRPr="00BF618C" w:rsidRDefault="00325883" w:rsidP="0024235E">
      <w:pPr>
        <w:rPr>
          <w:rFonts w:ascii="ＭＳ 明朝" w:eastAsia="ＭＳ 明朝" w:hAnsi="ＭＳ 明朝"/>
          <w:sz w:val="24"/>
          <w:szCs w:val="24"/>
        </w:rPr>
      </w:pPr>
    </w:p>
    <w:p w14:paraId="5ACA6E01" w14:textId="6AC43259" w:rsidR="0024235E" w:rsidRDefault="00BF618C" w:rsidP="00BF618C">
      <w:pPr>
        <w:ind w:firstLineChars="800" w:firstLine="1968"/>
        <w:rPr>
          <w:rFonts w:ascii="ＭＳ 明朝" w:eastAsia="ＭＳ 明朝" w:hAnsi="ＭＳ 明朝"/>
          <w:sz w:val="24"/>
          <w:szCs w:val="24"/>
        </w:rPr>
      </w:pPr>
      <w:r>
        <w:rPr>
          <w:rFonts w:ascii="ＭＳ 明朝" w:eastAsia="ＭＳ 明朝" w:hAnsi="ＭＳ 明朝" w:hint="eastAsia"/>
          <w:sz w:val="24"/>
          <w:szCs w:val="24"/>
        </w:rPr>
        <w:t xml:space="preserve">乙　　埼玉県飯能市大字大河原６２番地の２　　</w:t>
      </w:r>
    </w:p>
    <w:p w14:paraId="2C15DE74" w14:textId="19ABFEAC" w:rsidR="0024235E" w:rsidRDefault="00BF618C" w:rsidP="00BF618C">
      <w:pPr>
        <w:ind w:firstLineChars="1100" w:firstLine="2705"/>
        <w:rPr>
          <w:rFonts w:ascii="ＭＳ 明朝" w:eastAsia="ＭＳ 明朝" w:hAnsi="ＭＳ 明朝"/>
          <w:sz w:val="24"/>
          <w:szCs w:val="24"/>
        </w:rPr>
      </w:pPr>
      <w:r>
        <w:rPr>
          <w:rFonts w:ascii="ＭＳ 明朝" w:eastAsia="ＭＳ 明朝" w:hAnsi="ＭＳ 明朝" w:hint="eastAsia"/>
          <w:sz w:val="24"/>
          <w:szCs w:val="24"/>
        </w:rPr>
        <w:t>公益社団法人飯能市シルバー人材センター</w:t>
      </w:r>
    </w:p>
    <w:p w14:paraId="257D7432" w14:textId="7F3B4A15" w:rsidR="009728D9" w:rsidRPr="0024235E" w:rsidRDefault="00BF618C" w:rsidP="00E52D7B">
      <w:pPr>
        <w:rPr>
          <w:rFonts w:ascii="ＭＳ 明朝" w:eastAsia="ＭＳ 明朝" w:hAnsi="ＭＳ 明朝"/>
          <w:sz w:val="24"/>
          <w:szCs w:val="24"/>
        </w:rPr>
      </w:pPr>
      <w:r>
        <w:rPr>
          <w:rFonts w:ascii="ＭＳ 明朝" w:eastAsia="ＭＳ 明朝" w:hAnsi="ＭＳ 明朝" w:hint="eastAsia"/>
          <w:sz w:val="24"/>
          <w:szCs w:val="24"/>
        </w:rPr>
        <w:t xml:space="preserve">　　　　　　　　　　　理事長　</w:t>
      </w:r>
      <w:r w:rsidR="00E52D7B">
        <w:rPr>
          <w:rFonts w:ascii="ＭＳ 明朝" w:eastAsia="ＭＳ 明朝" w:hAnsi="ＭＳ 明朝" w:hint="eastAsia"/>
          <w:sz w:val="24"/>
          <w:szCs w:val="24"/>
        </w:rPr>
        <w:t>●●●●</w:t>
      </w:r>
    </w:p>
    <w:sectPr w:rsidR="009728D9" w:rsidRPr="0024235E" w:rsidSect="00325883">
      <w:pgSz w:w="11906" w:h="16838" w:code="9"/>
      <w:pgMar w:top="1418" w:right="1418" w:bottom="1134" w:left="1418" w:header="851" w:footer="992" w:gutter="0"/>
      <w:cols w:space="425"/>
      <w:docGrid w:type="linesAndChars" w:linePitch="333" w:charSpace="12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8"/>
  <w:drawingGridVerticalSpacing w:val="33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5E"/>
    <w:rsid w:val="0009652A"/>
    <w:rsid w:val="0024235E"/>
    <w:rsid w:val="002B04BA"/>
    <w:rsid w:val="002B3C21"/>
    <w:rsid w:val="00325883"/>
    <w:rsid w:val="0033165D"/>
    <w:rsid w:val="003B7771"/>
    <w:rsid w:val="00447409"/>
    <w:rsid w:val="00627221"/>
    <w:rsid w:val="009728D9"/>
    <w:rsid w:val="009B777E"/>
    <w:rsid w:val="00BF618C"/>
    <w:rsid w:val="00C30BC9"/>
    <w:rsid w:val="00DA37E8"/>
    <w:rsid w:val="00DA7023"/>
    <w:rsid w:val="00E52D7B"/>
    <w:rsid w:val="00FA02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60FA85"/>
  <w15:chartTrackingRefBased/>
  <w15:docId w15:val="{D893F439-64BA-4690-A5A2-E9BB97B1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423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423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4235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423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423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423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423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423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423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423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423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4235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423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423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423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423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423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423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4235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423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23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423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235E"/>
    <w:pPr>
      <w:spacing w:before="160" w:after="160"/>
      <w:jc w:val="center"/>
    </w:pPr>
    <w:rPr>
      <w:i/>
      <w:iCs/>
      <w:color w:val="404040" w:themeColor="text1" w:themeTint="BF"/>
    </w:rPr>
  </w:style>
  <w:style w:type="character" w:customStyle="1" w:styleId="a8">
    <w:name w:val="引用文 (文字)"/>
    <w:basedOn w:val="a0"/>
    <w:link w:val="a7"/>
    <w:uiPriority w:val="29"/>
    <w:rsid w:val="0024235E"/>
    <w:rPr>
      <w:i/>
      <w:iCs/>
      <w:color w:val="404040" w:themeColor="text1" w:themeTint="BF"/>
    </w:rPr>
  </w:style>
  <w:style w:type="paragraph" w:styleId="a9">
    <w:name w:val="List Paragraph"/>
    <w:basedOn w:val="a"/>
    <w:uiPriority w:val="34"/>
    <w:qFormat/>
    <w:rsid w:val="0024235E"/>
    <w:pPr>
      <w:ind w:left="720"/>
      <w:contextualSpacing/>
    </w:pPr>
  </w:style>
  <w:style w:type="character" w:styleId="21">
    <w:name w:val="Intense Emphasis"/>
    <w:basedOn w:val="a0"/>
    <w:uiPriority w:val="21"/>
    <w:qFormat/>
    <w:rsid w:val="0024235E"/>
    <w:rPr>
      <w:i/>
      <w:iCs/>
      <w:color w:val="0F4761" w:themeColor="accent1" w:themeShade="BF"/>
    </w:rPr>
  </w:style>
  <w:style w:type="paragraph" w:styleId="22">
    <w:name w:val="Intense Quote"/>
    <w:basedOn w:val="a"/>
    <w:next w:val="a"/>
    <w:link w:val="23"/>
    <w:uiPriority w:val="30"/>
    <w:qFormat/>
    <w:rsid w:val="00242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4235E"/>
    <w:rPr>
      <w:i/>
      <w:iCs/>
      <w:color w:val="0F4761" w:themeColor="accent1" w:themeShade="BF"/>
    </w:rPr>
  </w:style>
  <w:style w:type="character" w:styleId="24">
    <w:name w:val="Intense Reference"/>
    <w:basedOn w:val="a0"/>
    <w:uiPriority w:val="32"/>
    <w:qFormat/>
    <w:rsid w:val="002423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sl8</dc:creator>
  <cp:keywords/>
  <dc:description/>
  <cp:lastModifiedBy>sl8</cp:lastModifiedBy>
  <cp:revision>2</cp:revision>
  <dcterms:created xsi:type="dcterms:W3CDTF">2025-03-12T05:44:00Z</dcterms:created>
  <dcterms:modified xsi:type="dcterms:W3CDTF">2025-03-12T05:44:00Z</dcterms:modified>
</cp:coreProperties>
</file>