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F122E" w14:textId="324F823E" w:rsidR="006E7506" w:rsidRDefault="006E7506" w:rsidP="002B7866">
      <w:pPr>
        <w:rPr>
          <w:rFonts w:ascii="Segoe UI Emoji" w:eastAsia="BIZ UDPゴシック" w:hAnsi="Segoe UI Emoji" w:cs="Segoe UI Emoji"/>
          <w:sz w:val="28"/>
          <w:szCs w:val="28"/>
        </w:rPr>
      </w:pPr>
      <w:r w:rsidRPr="000E63AB">
        <w:rPr>
          <w:rFonts w:ascii="BIZ UDPゴシック" w:eastAsia="BIZ UDPゴシック" w:hAnsi="BIZ UDPゴシック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1EE9E9D" wp14:editId="2F445C7E">
                <wp:simplePos x="0" y="0"/>
                <wp:positionH relativeFrom="margin">
                  <wp:align>left</wp:align>
                </wp:positionH>
                <wp:positionV relativeFrom="paragraph">
                  <wp:posOffset>-204299</wp:posOffset>
                </wp:positionV>
                <wp:extent cx="4141694" cy="1404620"/>
                <wp:effectExtent l="0" t="0" r="11430" b="2032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41694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6DAA20" w14:textId="63988508" w:rsidR="00100DD6" w:rsidRPr="00100DD6" w:rsidRDefault="000E63AB">
                            <w:pPr>
                              <w:rPr>
                                <w:rFonts w:ascii="BIZ UDPゴシック" w:eastAsia="BIZ UDPゴシック" w:hAnsi="BIZ UDPゴシック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28"/>
                                <w:szCs w:val="28"/>
                              </w:rPr>
                              <w:t>○</w:t>
                            </w:r>
                            <w:r w:rsidR="00EC1878">
                              <w:rPr>
                                <w:rFonts w:ascii="BIZ UDPゴシック" w:eastAsia="BIZ UDPゴシック" w:hAnsi="BIZ UDPゴシック" w:hint="eastAsia"/>
                                <w:sz w:val="28"/>
                                <w:szCs w:val="28"/>
                              </w:rPr>
                              <w:t>熱中症予防とフレイル予防の動画をご紹介します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EE9E9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0;margin-top:-16.1pt;width:326.1pt;height:110.6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" strokeweight="1.25pt">
                <v:textbox style="mso-fit-shape-to-text:t">
                  <w:txbxContent>
                    <w:p w14:paraId="186DAA20" w14:textId="63988508" w:rsidR="00100DD6" w:rsidRPr="00100DD6" w:rsidRDefault="000E63AB">
                      <w:pPr>
                        <w:rPr>
                          <w:rFonts w:ascii="BIZ UDPゴシック" w:eastAsia="BIZ UDPゴシック" w:hAnsi="BIZ UDPゴシック"/>
                          <w:sz w:val="28"/>
                          <w:szCs w:val="2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28"/>
                          <w:szCs w:val="28"/>
                        </w:rPr>
                        <w:t>○</w:t>
                      </w:r>
                      <w:r w:rsidR="00EC1878">
                        <w:rPr>
                          <w:rFonts w:ascii="BIZ UDPゴシック" w:eastAsia="BIZ UDPゴシック" w:hAnsi="BIZ UDPゴシック" w:hint="eastAsia"/>
                          <w:sz w:val="28"/>
                          <w:szCs w:val="28"/>
                        </w:rPr>
                        <w:t>熱中症予防とフレイル予防の動画をご紹介します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77936D3" w14:textId="3F7623FD" w:rsidR="002B7866" w:rsidRPr="000E63AB" w:rsidRDefault="002B7866" w:rsidP="002B7866">
      <w:pPr>
        <w:rPr>
          <w:rFonts w:ascii="BIZ UDPゴシック" w:eastAsia="BIZ UDPゴシック" w:hAnsi="BIZ UDPゴシック"/>
          <w:sz w:val="28"/>
          <w:szCs w:val="28"/>
        </w:rPr>
      </w:pPr>
      <w:r w:rsidRPr="00717BDD">
        <w:rPr>
          <w:rFonts w:ascii="Segoe UI Emoji" w:eastAsia="BIZ UDPゴシック" w:hAnsi="Segoe UI Emoji" w:cs="Segoe UI Emoji"/>
          <w:sz w:val="32"/>
          <w:szCs w:val="32"/>
        </w:rPr>
        <w:t>🌻</w:t>
      </w:r>
      <w:r w:rsidRPr="000E63AB">
        <w:rPr>
          <w:rFonts w:ascii="BIZ UDPゴシック" w:eastAsia="BIZ UDPゴシック" w:hAnsi="BIZ UDPゴシック"/>
          <w:sz w:val="28"/>
          <w:szCs w:val="28"/>
        </w:rPr>
        <w:t>暑熱順化（しょねつじゅんか）</w:t>
      </w:r>
      <w:r w:rsidR="00EC1878">
        <w:rPr>
          <w:rFonts w:ascii="BIZ UDPゴシック" w:eastAsia="BIZ UDPゴシック" w:hAnsi="BIZ UDPゴシック" w:hint="eastAsia"/>
          <w:sz w:val="28"/>
          <w:szCs w:val="28"/>
        </w:rPr>
        <w:t xml:space="preserve"> </w:t>
      </w:r>
      <w:r w:rsidRPr="000E63AB">
        <w:rPr>
          <w:rFonts w:ascii="BIZ UDPゴシック" w:eastAsia="BIZ UDPゴシック" w:hAnsi="BIZ UDPゴシック"/>
          <w:sz w:val="28"/>
          <w:szCs w:val="28"/>
        </w:rPr>
        <w:t>ってご存じですか</w:t>
      </w:r>
    </w:p>
    <w:p w14:paraId="1039124C" w14:textId="237F9167" w:rsidR="002B7866" w:rsidRPr="000E63AB" w:rsidRDefault="002B7866" w:rsidP="000E63AB">
      <w:pPr>
        <w:spacing w:beforeLines="50" w:before="180"/>
        <w:ind w:rightChars="-65" w:right="-143"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今年の夏も暑くなりそうです。熱中症を防ぐためには、体を少しずつ暑さに慣らす「暑熱順化」が大切です。暑さに慣れると、汗をかきやすくなり、体温調節が上手になって、熱中症にかかりにくくなります。</w:t>
      </w:r>
    </w:p>
    <w:p w14:paraId="56DD11ED" w14:textId="77777777" w:rsidR="002B7866" w:rsidRPr="000E63AB" w:rsidRDefault="002B7866" w:rsidP="004A0D1D">
      <w:pPr>
        <w:ind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暑熱順化には、軽い運動や入浴で汗をかくことが効果的です。</w:t>
      </w:r>
    </w:p>
    <w:p w14:paraId="031512FF" w14:textId="77777777" w:rsidR="000E63AB" w:rsidRPr="000E63AB" w:rsidRDefault="002B7866" w:rsidP="000E63AB">
      <w:pPr>
        <w:ind w:right="-285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ウォーキングなら</w:t>
      </w:r>
      <w:r w:rsidR="000E63AB">
        <w:rPr>
          <w:rFonts w:ascii="BIZ UDPゴシック" w:eastAsia="BIZ UDPゴシック" w:hAnsi="BIZ UDPゴシック" w:hint="eastAsia"/>
          <w:sz w:val="28"/>
          <w:szCs w:val="28"/>
        </w:rPr>
        <w:t>30</w:t>
      </w:r>
      <w:r w:rsidR="000E63AB" w:rsidRPr="000E63AB">
        <w:rPr>
          <w:rFonts w:ascii="BIZ UDPゴシック" w:eastAsia="BIZ UDPゴシック" w:hAnsi="BIZ UDPゴシック"/>
          <w:sz w:val="28"/>
          <w:szCs w:val="28"/>
        </w:rPr>
        <w:t>分ほど、週に4～5日が目安です。室内でのストレッチや筋トレでも大丈夫です。</w:t>
      </w:r>
    </w:p>
    <w:p w14:paraId="2E4616C9" w14:textId="5A866F3E" w:rsidR="002B7866" w:rsidRPr="000E63AB" w:rsidRDefault="002B7866" w:rsidP="000E63AB">
      <w:pPr>
        <w:ind w:right="-427" w:firstLineChars="100" w:firstLine="272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pacing w:val="-4"/>
          <w:sz w:val="28"/>
          <w:szCs w:val="28"/>
        </w:rPr>
        <w:t>始める時期は、</w:t>
      </w:r>
      <w:r w:rsidRPr="000E63AB">
        <w:rPr>
          <w:rFonts w:ascii="BIZ UDPゴシック" w:eastAsia="BIZ UDPゴシック" w:hAnsi="BIZ UDPゴシック"/>
          <w:spacing w:val="-4"/>
          <w:sz w:val="28"/>
          <w:szCs w:val="28"/>
        </w:rPr>
        <w:t>6月～7月上旬</w:t>
      </w:r>
      <w:r w:rsidR="004A0D1D" w:rsidRPr="000E63AB">
        <w:rPr>
          <w:rFonts w:ascii="BIZ UDPゴシック" w:eastAsia="BIZ UDPゴシック" w:hAnsi="BIZ UDPゴシック" w:hint="eastAsia"/>
          <w:spacing w:val="-4"/>
          <w:sz w:val="28"/>
          <w:szCs w:val="28"/>
        </w:rPr>
        <w:t>頃</w:t>
      </w:r>
      <w:r w:rsidRPr="000E63AB">
        <w:rPr>
          <w:rFonts w:ascii="BIZ UDPゴシック" w:eastAsia="BIZ UDPゴシック" w:hAnsi="BIZ UDPゴシック"/>
          <w:spacing w:val="-4"/>
          <w:sz w:val="28"/>
          <w:szCs w:val="28"/>
        </w:rPr>
        <w:t>がちょうど良いとされています。気温が</w:t>
      </w:r>
      <w:r w:rsidRPr="000E63AB">
        <w:rPr>
          <w:rFonts w:ascii="BIZ UDPゴシック" w:eastAsia="BIZ UDPゴシック" w:hAnsi="BIZ UDPゴシック"/>
          <w:sz w:val="28"/>
          <w:szCs w:val="28"/>
        </w:rPr>
        <w:t>上がり始めるこの時期に、体をゆっくり暑さに慣らしていきましょう。</w:t>
      </w:r>
    </w:p>
    <w:p w14:paraId="0503961C" w14:textId="47293D62" w:rsidR="000B6E50" w:rsidRPr="000E63AB" w:rsidRDefault="002B7866" w:rsidP="000E63AB">
      <w:pPr>
        <w:ind w:rightChars="-65" w:right="-143"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毎日の生活の中で無理なく続け、夏を元気に過ごせる体づくりをしていきたいですね。</w:t>
      </w:r>
    </w:p>
    <w:p w14:paraId="7E9669B9" w14:textId="77777777" w:rsidR="004A0D1D" w:rsidRDefault="004A0D1D" w:rsidP="004A0D1D">
      <w:pPr>
        <w:rPr>
          <w:sz w:val="26"/>
          <w:szCs w:val="26"/>
        </w:rPr>
      </w:pPr>
    </w:p>
    <w:p w14:paraId="57A8EB9F" w14:textId="77777777" w:rsidR="007624BE" w:rsidRPr="000E63AB" w:rsidRDefault="007624BE" w:rsidP="007624BE">
      <w:pPr>
        <w:rPr>
          <w:rFonts w:ascii="BIZ UDPゴシック" w:eastAsia="BIZ UDPゴシック" w:hAnsi="BIZ UDPゴシック"/>
          <w:sz w:val="28"/>
          <w:szCs w:val="28"/>
        </w:rPr>
      </w:pPr>
      <w:r w:rsidRPr="00717BDD">
        <w:rPr>
          <w:rFonts w:ascii="Segoe UI Emoji" w:eastAsia="BIZ UDPゴシック" w:hAnsi="Segoe UI Emoji" w:cs="Segoe UI Emoji"/>
          <w:sz w:val="32"/>
          <w:szCs w:val="32"/>
        </w:rPr>
        <w:t>🎥</w:t>
      </w:r>
      <w:r w:rsidRPr="000E63AB">
        <w:rPr>
          <w:rFonts w:ascii="BIZ UDPゴシック" w:eastAsia="BIZ UDPゴシック" w:hAnsi="BIZ UDPゴシック"/>
          <w:sz w:val="28"/>
          <w:szCs w:val="28"/>
        </w:rPr>
        <w:t xml:space="preserve"> フレイル予防の動画をご紹介します</w:t>
      </w:r>
    </w:p>
    <w:p w14:paraId="06641166" w14:textId="5339F94F" w:rsidR="007624BE" w:rsidRPr="000E63AB" w:rsidRDefault="007624BE" w:rsidP="000E63AB">
      <w:pPr>
        <w:spacing w:beforeLines="50" w:before="180"/>
        <w:ind w:rightChars="-129" w:right="-284"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フレイルとは、年齢とともに心や体の元気が少しずつ弱っていく状態のことです。</w:t>
      </w:r>
    </w:p>
    <w:p w14:paraId="47FC3957" w14:textId="5FA34EE6" w:rsidR="007624BE" w:rsidRPr="000E63AB" w:rsidRDefault="007624BE" w:rsidP="007624BE">
      <w:pPr>
        <w:ind w:firstLineChars="100" w:firstLine="284"/>
        <w:rPr>
          <w:rFonts w:ascii="BIZ UDPゴシック" w:eastAsia="BIZ UDPゴシック" w:hAnsi="BIZ UDPゴシック"/>
          <w:sz w:val="28"/>
          <w:szCs w:val="28"/>
        </w:rPr>
      </w:pPr>
      <w:r w:rsidRPr="00EC1878">
        <w:rPr>
          <w:rFonts w:ascii="BIZ UDPゴシック" w:eastAsia="BIZ UDPゴシック" w:hAnsi="BIZ UDPゴシック" w:hint="eastAsia"/>
          <w:spacing w:val="2"/>
          <w:sz w:val="28"/>
          <w:szCs w:val="28"/>
        </w:rPr>
        <w:t>シルバー人材センターでの活動は、体を動かし、人と関わることで、</w:t>
      </w:r>
      <w:r w:rsidRPr="000E63AB">
        <w:rPr>
          <w:rFonts w:ascii="BIZ UDPゴシック" w:eastAsia="BIZ UDPゴシック" w:hAnsi="BIZ UDPゴシック" w:hint="eastAsia"/>
          <w:sz w:val="28"/>
          <w:szCs w:val="28"/>
        </w:rPr>
        <w:t>フレイルの予防や改善に役立つと言われています。</w:t>
      </w:r>
    </w:p>
    <w:p w14:paraId="0DFBD797" w14:textId="01B43ACD" w:rsidR="007624BE" w:rsidRPr="000E63AB" w:rsidRDefault="007624BE" w:rsidP="000E63AB">
      <w:pPr>
        <w:ind w:right="-143"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 xml:space="preserve">今回は、国や東京都が作った短くてわかりやすいフレイル予防動画を　</w:t>
      </w:r>
      <w:r w:rsidRPr="000E63AB">
        <w:rPr>
          <w:rFonts w:ascii="BIZ UDPゴシック" w:eastAsia="BIZ UDPゴシック" w:hAnsi="BIZ UDPゴシック"/>
          <w:spacing w:val="2"/>
          <w:sz w:val="28"/>
          <w:szCs w:val="28"/>
        </w:rPr>
        <w:t>3本ご紹介します。</w:t>
      </w:r>
      <w:r w:rsidR="000E63AB">
        <w:rPr>
          <w:rFonts w:ascii="BIZ UDPゴシック" w:eastAsia="BIZ UDPゴシック" w:hAnsi="BIZ UDPゴシック" w:hint="eastAsia"/>
          <w:spacing w:val="2"/>
          <w:sz w:val="28"/>
          <w:szCs w:val="28"/>
        </w:rPr>
        <w:t xml:space="preserve"> </w:t>
      </w:r>
      <w:r w:rsidRPr="000E63AB">
        <w:rPr>
          <w:rFonts w:ascii="BIZ UDPゴシック" w:eastAsia="BIZ UDPゴシック" w:hAnsi="BIZ UDPゴシック"/>
          <w:spacing w:val="2"/>
          <w:sz w:val="28"/>
          <w:szCs w:val="28"/>
        </w:rPr>
        <w:t>日頃の生活に取り入れ</w:t>
      </w:r>
      <w:r w:rsidRPr="000E63AB">
        <w:rPr>
          <w:rFonts w:ascii="BIZ UDPゴシック" w:eastAsia="BIZ UDPゴシック" w:hAnsi="BIZ UDPゴシック" w:hint="eastAsia"/>
          <w:spacing w:val="2"/>
          <w:sz w:val="28"/>
          <w:szCs w:val="28"/>
        </w:rPr>
        <w:t>て</w:t>
      </w:r>
      <w:r w:rsidRPr="000E63AB">
        <w:rPr>
          <w:rFonts w:ascii="BIZ UDPゴシック" w:eastAsia="BIZ UDPゴシック" w:hAnsi="BIZ UDPゴシック"/>
          <w:spacing w:val="2"/>
          <w:sz w:val="28"/>
          <w:szCs w:val="28"/>
        </w:rPr>
        <w:t>元気に働き続けるための</w:t>
      </w:r>
      <w:r w:rsidR="000E63AB">
        <w:rPr>
          <w:rFonts w:ascii="BIZ UDPゴシック" w:eastAsia="BIZ UDPゴシック" w:hAnsi="BIZ UDPゴシック" w:hint="eastAsia"/>
          <w:sz w:val="28"/>
          <w:szCs w:val="28"/>
        </w:rPr>
        <w:t xml:space="preserve">　</w:t>
      </w:r>
      <w:r w:rsidRPr="000E63AB">
        <w:rPr>
          <w:rFonts w:ascii="BIZ UDPゴシック" w:eastAsia="BIZ UDPゴシック" w:hAnsi="BIZ UDPゴシック"/>
          <w:sz w:val="28"/>
          <w:szCs w:val="28"/>
        </w:rPr>
        <w:t>ヒントにしてください。</w:t>
      </w:r>
    </w:p>
    <w:p w14:paraId="05797197" w14:textId="77777777" w:rsidR="007624BE" w:rsidRPr="000E63AB" w:rsidRDefault="007624BE" w:rsidP="007624BE">
      <w:pPr>
        <w:ind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○</w:t>
      </w:r>
      <w:r w:rsidRPr="000E63AB">
        <w:rPr>
          <w:rFonts w:ascii="BIZ UDPゴシック" w:eastAsia="BIZ UDPゴシック" w:hAnsi="BIZ UDPゴシック"/>
          <w:sz w:val="28"/>
          <w:szCs w:val="28"/>
        </w:rPr>
        <w:t xml:space="preserve"> 厚生労働省</w:t>
      </w:r>
    </w:p>
    <w:p w14:paraId="1F076D2C" w14:textId="77777777" w:rsidR="007624BE" w:rsidRPr="000E63AB" w:rsidRDefault="007624BE" w:rsidP="007624BE">
      <w:pPr>
        <w:ind w:firstLineChars="200" w:firstLine="56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「食べて元気にフレイル予防」</w:t>
      </w:r>
      <w:r w:rsidRPr="000E63AB">
        <w:rPr>
          <w:rFonts w:ascii="BIZ UDゴシック" w:eastAsia="BIZ UDゴシック" w:hAnsi="BIZ UDゴシック" w:hint="eastAsia"/>
          <w:sz w:val="28"/>
          <w:szCs w:val="28"/>
        </w:rPr>
        <w:t>（</w:t>
      </w:r>
      <w:r w:rsidRPr="000E63AB">
        <w:rPr>
          <w:rFonts w:ascii="BIZ UDゴシック" w:eastAsia="BIZ UDゴシック" w:hAnsi="BIZ UDゴシック"/>
          <w:sz w:val="28"/>
          <w:szCs w:val="28"/>
        </w:rPr>
        <w:t>2分30秒）</w:t>
      </w:r>
    </w:p>
    <w:p w14:paraId="7AF3F71D" w14:textId="77777777" w:rsidR="007624BE" w:rsidRPr="00D02DA4" w:rsidRDefault="007624BE" w:rsidP="00D02DA4">
      <w:pPr>
        <w:ind w:firstLineChars="400" w:firstLine="960"/>
        <w:rPr>
          <w:rFonts w:ascii="BIZ UDPゴシック" w:eastAsia="BIZ UDPゴシック" w:hAnsi="BIZ UDPゴシック"/>
          <w:sz w:val="24"/>
        </w:rPr>
      </w:pPr>
      <w:r w:rsidRPr="00D02DA4">
        <w:rPr>
          <w:rFonts w:ascii="BIZ UDPゴシック" w:eastAsia="BIZ UDPゴシック" w:hAnsi="BIZ UDPゴシック" w:hint="eastAsia"/>
          <w:sz w:val="24"/>
        </w:rPr>
        <w:t>食事で体力を守るポイントをやさしく紹介しています。</w:t>
      </w:r>
    </w:p>
    <w:p w14:paraId="7C5C1455" w14:textId="31AA9A90" w:rsidR="007624BE" w:rsidRPr="000E63AB" w:rsidRDefault="00D02DA4" w:rsidP="00D02DA4">
      <w:pPr>
        <w:ind w:firstLineChars="500" w:firstLine="1200"/>
        <w:rPr>
          <w:rFonts w:ascii="BIZ UDPゴシック" w:eastAsia="BIZ UDPゴシック" w:hAnsi="BIZ UDPゴシック"/>
          <w:sz w:val="24"/>
        </w:rPr>
      </w:pPr>
      <w:hyperlink r:id="rId6" w:history="1">
        <w:r w:rsidRPr="002F75A7">
          <w:rPr>
            <w:rStyle w:val="aa"/>
            <w:rFonts w:ascii="BIZ UDPゴシック" w:eastAsia="BIZ UDPゴシック" w:hAnsi="BIZ UDPゴシック"/>
            <w:sz w:val="24"/>
          </w:rPr>
          <w:t>https://www.mhlw.go.jp/content/000620862.mp4</w:t>
        </w:r>
      </w:hyperlink>
    </w:p>
    <w:p w14:paraId="51EBC457" w14:textId="77777777" w:rsidR="007624BE" w:rsidRPr="000E63AB" w:rsidRDefault="007624BE" w:rsidP="007624BE">
      <w:pPr>
        <w:ind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○</w:t>
      </w:r>
      <w:r w:rsidRPr="000E63AB">
        <w:rPr>
          <w:rFonts w:ascii="BIZ UDPゴシック" w:eastAsia="BIZ UDPゴシック" w:hAnsi="BIZ UDPゴシック"/>
          <w:sz w:val="28"/>
          <w:szCs w:val="28"/>
        </w:rPr>
        <w:t xml:space="preserve"> 東京動画（東京都多摩府中保健所）</w:t>
      </w:r>
    </w:p>
    <w:p w14:paraId="5CD811C0" w14:textId="77777777" w:rsidR="007624BE" w:rsidRPr="000E63AB" w:rsidRDefault="007624BE" w:rsidP="007624BE">
      <w:pPr>
        <w:ind w:firstLineChars="200" w:firstLine="56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「それってフレイルかも」</w:t>
      </w:r>
      <w:r w:rsidRPr="000E63AB">
        <w:rPr>
          <w:rFonts w:ascii="BIZ UDゴシック" w:eastAsia="BIZ UDゴシック" w:hAnsi="BIZ UDゴシック" w:hint="eastAsia"/>
          <w:sz w:val="28"/>
          <w:szCs w:val="28"/>
        </w:rPr>
        <w:t>（</w:t>
      </w:r>
      <w:r w:rsidRPr="000E63AB">
        <w:rPr>
          <w:rFonts w:ascii="BIZ UDゴシック" w:eastAsia="BIZ UDゴシック" w:hAnsi="BIZ UDゴシック"/>
          <w:sz w:val="28"/>
          <w:szCs w:val="28"/>
        </w:rPr>
        <w:t>1分02秒）</w:t>
      </w:r>
    </w:p>
    <w:p w14:paraId="682DCBEA" w14:textId="77777777" w:rsidR="007624BE" w:rsidRPr="00D02DA4" w:rsidRDefault="007624BE" w:rsidP="00D02DA4">
      <w:pPr>
        <w:ind w:firstLineChars="400" w:firstLine="960"/>
        <w:rPr>
          <w:rFonts w:ascii="BIZ UDPゴシック" w:eastAsia="BIZ UDPゴシック" w:hAnsi="BIZ UDPゴシック"/>
          <w:sz w:val="24"/>
        </w:rPr>
      </w:pPr>
      <w:r w:rsidRPr="00D02DA4">
        <w:rPr>
          <w:rFonts w:ascii="BIZ UDPゴシック" w:eastAsia="BIZ UDPゴシック" w:hAnsi="BIZ UDPゴシック" w:hint="eastAsia"/>
          <w:sz w:val="24"/>
        </w:rPr>
        <w:t>フレイルのサインを短くわかりやすく説明しています。</w:t>
      </w:r>
    </w:p>
    <w:p w14:paraId="3FF4AFB1" w14:textId="7D370696" w:rsidR="007624BE" w:rsidRPr="000E63AB" w:rsidRDefault="00D02DA4" w:rsidP="00D02DA4">
      <w:pPr>
        <w:ind w:firstLineChars="500" w:firstLine="1200"/>
        <w:rPr>
          <w:rFonts w:ascii="BIZ UDPゴシック" w:eastAsia="BIZ UDPゴシック" w:hAnsi="BIZ UDPゴシック"/>
          <w:sz w:val="24"/>
        </w:rPr>
      </w:pPr>
      <w:hyperlink r:id="rId7" w:history="1">
        <w:r w:rsidRPr="002F75A7">
          <w:rPr>
            <w:rStyle w:val="aa"/>
            <w:rFonts w:ascii="BIZ UDPゴシック" w:eastAsia="BIZ UDPゴシック" w:hAnsi="BIZ UDPゴシック"/>
            <w:sz w:val="24"/>
          </w:rPr>
          <w:t>https://tokyodouga.jp/remd1qaeaak.html</w:t>
        </w:r>
      </w:hyperlink>
    </w:p>
    <w:p w14:paraId="3DAE60BA" w14:textId="77777777" w:rsidR="007624BE" w:rsidRPr="000E63AB" w:rsidRDefault="007624BE" w:rsidP="007624BE">
      <w:pPr>
        <w:ind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○</w:t>
      </w:r>
      <w:r w:rsidRPr="000E63AB">
        <w:rPr>
          <w:rFonts w:ascii="BIZ UDPゴシック" w:eastAsia="BIZ UDPゴシック" w:hAnsi="BIZ UDPゴシック"/>
          <w:sz w:val="28"/>
          <w:szCs w:val="28"/>
        </w:rPr>
        <w:t xml:space="preserve"> 東京動画</w:t>
      </w:r>
    </w:p>
    <w:p w14:paraId="65C184A7" w14:textId="77777777" w:rsidR="007624BE" w:rsidRPr="000E63AB" w:rsidRDefault="007624BE" w:rsidP="00D02DA4">
      <w:pPr>
        <w:ind w:firstLineChars="200" w:firstLine="56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フレイル講習会用動画「全体版」</w:t>
      </w:r>
      <w:r w:rsidRPr="000E63AB">
        <w:rPr>
          <w:rFonts w:ascii="BIZ UDゴシック" w:eastAsia="BIZ UDゴシック" w:hAnsi="BIZ UDゴシック" w:hint="eastAsia"/>
          <w:sz w:val="28"/>
          <w:szCs w:val="28"/>
        </w:rPr>
        <w:t>（</w:t>
      </w:r>
      <w:r w:rsidRPr="000E63AB">
        <w:rPr>
          <w:rFonts w:ascii="BIZ UDゴシック" w:eastAsia="BIZ UDゴシック" w:hAnsi="BIZ UDゴシック"/>
          <w:sz w:val="28"/>
          <w:szCs w:val="28"/>
        </w:rPr>
        <w:t>15分31秒）</w:t>
      </w:r>
    </w:p>
    <w:p w14:paraId="4C0AE6A4" w14:textId="77777777" w:rsidR="007624BE" w:rsidRPr="00D02DA4" w:rsidRDefault="007624BE" w:rsidP="00D02DA4">
      <w:pPr>
        <w:ind w:firstLineChars="400" w:firstLine="960"/>
        <w:rPr>
          <w:rFonts w:ascii="BIZ UDPゴシック" w:eastAsia="BIZ UDPゴシック" w:hAnsi="BIZ UDPゴシック"/>
          <w:sz w:val="24"/>
        </w:rPr>
      </w:pPr>
      <w:r w:rsidRPr="00D02DA4">
        <w:rPr>
          <w:rFonts w:ascii="BIZ UDPゴシック" w:eastAsia="BIZ UDPゴシック" w:hAnsi="BIZ UDPゴシック"/>
          <w:sz w:val="24"/>
        </w:rPr>
        <w:t>7本の講習動画をまとめた、しっかり学べる内容です。</w:t>
      </w:r>
    </w:p>
    <w:p w14:paraId="593EF19A" w14:textId="6977D984" w:rsidR="007624BE" w:rsidRPr="000E63AB" w:rsidRDefault="00D02DA4" w:rsidP="00D02DA4">
      <w:pPr>
        <w:ind w:rightChars="-194" w:right="-427" w:firstLineChars="500" w:firstLine="1200"/>
        <w:rPr>
          <w:rFonts w:ascii="BIZ UDPゴシック" w:eastAsia="BIZ UDPゴシック" w:hAnsi="BIZ UDPゴシック"/>
          <w:sz w:val="24"/>
        </w:rPr>
      </w:pPr>
      <w:hyperlink r:id="rId8" w:history="1">
        <w:r w:rsidRPr="002F75A7">
          <w:rPr>
            <w:rStyle w:val="aa"/>
            <w:rFonts w:ascii="BIZ UDPゴシック" w:eastAsia="BIZ UDPゴシック" w:hAnsi="BIZ UDPゴシック"/>
            <w:sz w:val="24"/>
          </w:rPr>
          <w:t>https://tokyodouga.metro.tokyo.lg.jp/47h3pgyirjq.html</w:t>
        </w:r>
      </w:hyperlink>
    </w:p>
    <w:p w14:paraId="25B2C336" w14:textId="77777777" w:rsidR="007624BE" w:rsidRPr="000E63AB" w:rsidRDefault="007624BE" w:rsidP="007624BE">
      <w:pPr>
        <w:spacing w:beforeLines="50" w:before="180"/>
        <w:ind w:firstLineChars="100" w:firstLine="280"/>
        <w:rPr>
          <w:rFonts w:ascii="BIZ UDPゴシック" w:eastAsia="BIZ UDPゴシック" w:hAnsi="BIZ UDPゴシック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z w:val="28"/>
          <w:szCs w:val="28"/>
        </w:rPr>
        <w:t>無理のない範囲で、できることから始めてみましょう。</w:t>
      </w:r>
    </w:p>
    <w:p w14:paraId="24B8CA44" w14:textId="55F7B220" w:rsidR="00795185" w:rsidRPr="000E63AB" w:rsidRDefault="007624BE" w:rsidP="000E63AB">
      <w:pPr>
        <w:ind w:rightChars="-258" w:right="-568"/>
        <w:rPr>
          <w:rFonts w:ascii="BIZ UDPゴシック" w:eastAsia="BIZ UDPゴシック" w:hAnsi="BIZ UDPゴシック"/>
          <w:spacing w:val="-6"/>
          <w:sz w:val="28"/>
          <w:szCs w:val="28"/>
        </w:rPr>
      </w:pPr>
      <w:r w:rsidRPr="000E63AB">
        <w:rPr>
          <w:rFonts w:ascii="BIZ UDPゴシック" w:eastAsia="BIZ UDPゴシック" w:hAnsi="BIZ UDPゴシック" w:hint="eastAsia"/>
          <w:spacing w:val="-6"/>
          <w:sz w:val="28"/>
          <w:szCs w:val="28"/>
        </w:rPr>
        <w:t>みなさんがいつまでも元気に活動できるよう、センターも応援しています。</w:t>
      </w:r>
    </w:p>
    <w:sectPr w:rsidR="00795185" w:rsidRPr="000E63AB" w:rsidSect="007624BE">
      <w:pgSz w:w="11906" w:h="16838"/>
      <w:pgMar w:top="1134" w:right="1701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E128B" w14:textId="77777777" w:rsidR="004B35DD" w:rsidRDefault="004B35DD" w:rsidP="000E63AB">
      <w:pPr>
        <w:spacing w:line="240" w:lineRule="auto"/>
      </w:pPr>
      <w:r>
        <w:separator/>
      </w:r>
    </w:p>
  </w:endnote>
  <w:endnote w:type="continuationSeparator" w:id="0">
    <w:p w14:paraId="6C720EFB" w14:textId="77777777" w:rsidR="004B35DD" w:rsidRDefault="004B35DD" w:rsidP="000E63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2EAFC" w14:textId="77777777" w:rsidR="004B35DD" w:rsidRDefault="004B35DD" w:rsidP="000E63AB">
      <w:pPr>
        <w:spacing w:line="240" w:lineRule="auto"/>
      </w:pPr>
      <w:r>
        <w:separator/>
      </w:r>
    </w:p>
  </w:footnote>
  <w:footnote w:type="continuationSeparator" w:id="0">
    <w:p w14:paraId="4292138F" w14:textId="77777777" w:rsidR="004B35DD" w:rsidRDefault="004B35DD" w:rsidP="000E63A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E50"/>
    <w:rsid w:val="000B6E50"/>
    <w:rsid w:val="000C3AA8"/>
    <w:rsid w:val="000E63AB"/>
    <w:rsid w:val="00100DD6"/>
    <w:rsid w:val="00127D6A"/>
    <w:rsid w:val="00234884"/>
    <w:rsid w:val="002B7866"/>
    <w:rsid w:val="00327890"/>
    <w:rsid w:val="00377F14"/>
    <w:rsid w:val="004A0D1D"/>
    <w:rsid w:val="004B35DD"/>
    <w:rsid w:val="00515D7C"/>
    <w:rsid w:val="00560CEC"/>
    <w:rsid w:val="006E7506"/>
    <w:rsid w:val="00717BDD"/>
    <w:rsid w:val="007624BE"/>
    <w:rsid w:val="00795185"/>
    <w:rsid w:val="00815398"/>
    <w:rsid w:val="00D02DA4"/>
    <w:rsid w:val="00E36381"/>
    <w:rsid w:val="00EC1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627A02A"/>
  <w15:chartTrackingRefBased/>
  <w15:docId w15:val="{94233851-C382-4806-8E6B-F89600374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line="40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B6E5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6E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B6E5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B6E5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B6E5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B6E5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B6E5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6E5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B6E5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0B6E5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0B6E5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0B6E5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0B6E5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0B6E5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0B6E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B6E5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0B6E5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B6E5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0B6E5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B6E50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0B6E50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0B6E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0B6E50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0B6E50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795185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795185"/>
    <w:rPr>
      <w:color w:val="605E5C"/>
      <w:shd w:val="clear" w:color="auto" w:fill="E1DFDD"/>
    </w:rPr>
  </w:style>
  <w:style w:type="paragraph" w:styleId="ac">
    <w:name w:val="header"/>
    <w:basedOn w:val="a"/>
    <w:link w:val="ad"/>
    <w:uiPriority w:val="99"/>
    <w:unhideWhenUsed/>
    <w:rsid w:val="000E63AB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0E63AB"/>
  </w:style>
  <w:style w:type="paragraph" w:styleId="ae">
    <w:name w:val="footer"/>
    <w:basedOn w:val="a"/>
    <w:link w:val="af"/>
    <w:uiPriority w:val="99"/>
    <w:unhideWhenUsed/>
    <w:rsid w:val="000E63AB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0E6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kyodouga.metro.tokyo.lg.jp/47h3pgyirjq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okyodouga.jp/remd1qaeaak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hlw.go.jp/content/000620862.mp4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秀寿 三輪</dc:creator>
  <cp:keywords/>
  <dc:description/>
  <cp:lastModifiedBy>秀寿 三輪</cp:lastModifiedBy>
  <cp:revision>6</cp:revision>
  <cp:lastPrinted>2026-05-29T02:55:00Z</cp:lastPrinted>
  <dcterms:created xsi:type="dcterms:W3CDTF">2026-06-02T07:02:00Z</dcterms:created>
  <dcterms:modified xsi:type="dcterms:W3CDTF">2026-06-02T08:07:00Z</dcterms:modified>
</cp:coreProperties>
</file>