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26157" w14:textId="5FD3FF38" w:rsidR="00E274ED" w:rsidRDefault="00E274ED" w:rsidP="00E274ED">
      <w:pPr>
        <w:jc w:val="center"/>
        <w:rPr>
          <w:rFonts w:ascii="BIZ UD明朝 Medium" w:eastAsia="BIZ UD明朝 Medium" w:hAnsi="BIZ UD明朝 Medium"/>
          <w:sz w:val="28"/>
          <w:szCs w:val="28"/>
        </w:rPr>
      </w:pPr>
      <w:r>
        <w:rPr>
          <w:rFonts w:ascii="BIZ UD明朝 Medium" w:eastAsia="BIZ UD明朝 Medium" w:hAnsi="BIZ UD明朝 Medium" w:hint="eastAsia"/>
          <w:sz w:val="28"/>
          <w:szCs w:val="28"/>
        </w:rPr>
        <w:t>一般社団法人北秋田地域シルバー人材センター職員（嘱託）募集要項</w:t>
      </w:r>
    </w:p>
    <w:p w14:paraId="580C78CA" w14:textId="77777777" w:rsidR="00E274ED" w:rsidRPr="00E274ED" w:rsidRDefault="00E274ED" w:rsidP="00E274ED">
      <w:pPr>
        <w:jc w:val="center"/>
        <w:rPr>
          <w:rFonts w:ascii="BIZ UD明朝 Medium" w:eastAsia="BIZ UD明朝 Medium" w:hAnsi="BIZ UD明朝 Medium" w:hint="eastAsia"/>
          <w:sz w:val="28"/>
          <w:szCs w:val="28"/>
        </w:rPr>
      </w:pPr>
    </w:p>
    <w:p w14:paraId="3A6D3846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雇用人員　　1人</w:t>
      </w:r>
    </w:p>
    <w:p w14:paraId="0B149E0A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雇用期間　　令和8年4月1日～令和9年3月31日（条件付きで更新あり）</w:t>
      </w:r>
    </w:p>
    <w:p w14:paraId="30FF997C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雇用条件　　普通免許（AT可）あり、パソコン（ワード・エクセル）出来ること</w:t>
      </w:r>
    </w:p>
    <w:p w14:paraId="58AFF832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 xml:space="preserve">　　　　　　北秋田市・上小阿仁在住（居住可能）の者</w:t>
      </w:r>
    </w:p>
    <w:p w14:paraId="71D1814F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雇用賃金　　日額9,000、賞与あり</w:t>
      </w:r>
    </w:p>
    <w:p w14:paraId="0D5AAA2A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募集期間　　令和7年9月28日～令和7年11月21日</w:t>
      </w:r>
    </w:p>
    <w:p w14:paraId="6A3EC77A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書類選考　　履歴書提出後書類選考あり</w:t>
      </w:r>
    </w:p>
    <w:p w14:paraId="05777255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選考試験　　応募者に連絡（令和7年12月中旬予定　面接試験等）</w:t>
      </w:r>
    </w:p>
    <w:p w14:paraId="5269E6A4" w14:textId="77777777" w:rsidR="00E274ED" w:rsidRP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 w:hint="eastAsia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応募基準　　年齢不問　男女問わず</w:t>
      </w:r>
    </w:p>
    <w:p w14:paraId="22EC6945" w14:textId="77777777" w:rsidR="00E274ED" w:rsidRDefault="00E274ED" w:rsidP="00E274ED">
      <w:pPr>
        <w:spacing w:line="480" w:lineRule="auto"/>
        <w:ind w:leftChars="1" w:left="1578" w:hangingChars="606" w:hanging="1576"/>
        <w:rPr>
          <w:rFonts w:ascii="BIZ UD明朝 Medium" w:eastAsia="BIZ UD明朝 Medium" w:hAnsi="BIZ UD明朝 Medium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労働条件　　北秋田地域シルバー人材センター職員就業規則及び</w:t>
      </w:r>
    </w:p>
    <w:p w14:paraId="0AAAE63A" w14:textId="569B67DD" w:rsidR="00375C3F" w:rsidRPr="00E274ED" w:rsidRDefault="00E274ED" w:rsidP="00E274ED">
      <w:pPr>
        <w:ind w:leftChars="601" w:left="1262" w:firstLineChars="100" w:firstLine="260"/>
        <w:rPr>
          <w:rFonts w:ascii="BIZ UD明朝 Medium" w:eastAsia="BIZ UD明朝 Medium" w:hAnsi="BIZ UD明朝 Medium"/>
          <w:sz w:val="26"/>
          <w:szCs w:val="26"/>
        </w:rPr>
      </w:pPr>
      <w:r w:rsidRPr="00E274ED">
        <w:rPr>
          <w:rFonts w:ascii="BIZ UD明朝 Medium" w:eastAsia="BIZ UD明朝 Medium" w:hAnsi="BIZ UD明朝 Medium" w:hint="eastAsia"/>
          <w:sz w:val="26"/>
          <w:szCs w:val="26"/>
        </w:rPr>
        <w:t>臨時的任用職員管理規定による</w:t>
      </w:r>
    </w:p>
    <w:sectPr w:rsidR="00375C3F" w:rsidRPr="00E274ED" w:rsidSect="00E274ED">
      <w:pgSz w:w="11906" w:h="16838"/>
      <w:pgMar w:top="1985" w:right="1416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4ED"/>
    <w:rsid w:val="00192263"/>
    <w:rsid w:val="00375C3F"/>
    <w:rsid w:val="005534E9"/>
    <w:rsid w:val="00E27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D0500D0"/>
  <w15:chartTrackingRefBased/>
  <w15:docId w15:val="{18F57ED2-E9A3-4A1C-ADD3-1D57F2203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34E9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E274E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274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274E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274E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274E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274E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274E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274E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274E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E274E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E274E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E274ED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E274E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E274E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E274E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E274E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E274E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E274E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E274E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E274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274E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E274E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274E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E274E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274ED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E274ED"/>
    <w:rPr>
      <w:i/>
      <w:iCs/>
      <w:color w:val="00948B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E274ED"/>
    <w:pPr>
      <w:pBdr>
        <w:top w:val="single" w:sz="4" w:space="10" w:color="00948B" w:themeColor="accent1" w:themeShade="BF"/>
        <w:bottom w:val="single" w:sz="4" w:space="10" w:color="00948B" w:themeColor="accent1" w:themeShade="BF"/>
      </w:pBdr>
      <w:spacing w:before="360" w:after="360"/>
      <w:ind w:left="864" w:right="864"/>
      <w:jc w:val="center"/>
    </w:pPr>
    <w:rPr>
      <w:i/>
      <w:iCs/>
      <w:color w:val="00948B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E274ED"/>
    <w:rPr>
      <w:i/>
      <w:iCs/>
      <w:color w:val="00948B" w:themeColor="accent1" w:themeShade="BF"/>
    </w:rPr>
  </w:style>
  <w:style w:type="character" w:styleId="24">
    <w:name w:val="Intense Reference"/>
    <w:basedOn w:val="a0"/>
    <w:uiPriority w:val="32"/>
    <w:qFormat/>
    <w:rsid w:val="00E274ED"/>
    <w:rPr>
      <w:b/>
      <w:bCs/>
      <w:smallCaps/>
      <w:color w:val="00948B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クォータブル">
  <a:themeElements>
    <a:clrScheme name="クォータブル">
      <a:dk1>
        <a:sysClr val="windowText" lastClr="000000"/>
      </a:dk1>
      <a:lt1>
        <a:sysClr val="window" lastClr="FFFFFF"/>
      </a:lt1>
      <a:dk2>
        <a:srgbClr val="212121"/>
      </a:dk2>
      <a:lt2>
        <a:srgbClr val="636363"/>
      </a:lt2>
      <a:accent1>
        <a:srgbClr val="00C6BB"/>
      </a:accent1>
      <a:accent2>
        <a:srgbClr val="6FEBA0"/>
      </a:accent2>
      <a:accent3>
        <a:srgbClr val="B6DF5E"/>
      </a:accent3>
      <a:accent4>
        <a:srgbClr val="EFB251"/>
      </a:accent4>
      <a:accent5>
        <a:srgbClr val="EF755F"/>
      </a:accent5>
      <a:accent6>
        <a:srgbClr val="ED515C"/>
      </a:accent6>
      <a:hlink>
        <a:srgbClr val="8F8F8F"/>
      </a:hlink>
      <a:folHlink>
        <a:srgbClr val="A5A5A5"/>
      </a:folHlink>
    </a:clrScheme>
    <a:fontScheme name="クォータブル">
      <a:maj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クォータブル">
      <a:fillStyleLst>
        <a:solidFill>
          <a:schemeClr val="phClr"/>
        </a:solidFill>
        <a:gradFill rotWithShape="1">
          <a:gsLst>
            <a:gs pos="0">
              <a:schemeClr val="phClr">
                <a:tint val="80000"/>
                <a:lumMod val="105000"/>
              </a:schemeClr>
            </a:gs>
            <a:gs pos="100000">
              <a:schemeClr val="phClr">
                <a:tint val="90000"/>
              </a:schemeClr>
            </a:gs>
          </a:gsLst>
          <a:lin ang="5400000" scaled="0"/>
        </a:gradFill>
        <a:blipFill rotWithShape="1">
          <a:blip xmlns:r="http://schemas.openxmlformats.org/officeDocument/2006/relationships" r:embed="rId1">
            <a:duotone>
              <a:schemeClr val="phClr">
                <a:tint val="98000"/>
                <a:lumMod val="102000"/>
              </a:schemeClr>
              <a:schemeClr val="phClr">
                <a:shade val="98000"/>
                <a:lumMod val="98000"/>
              </a:schemeClr>
            </a:duotone>
          </a:blip>
          <a:tile tx="0" ty="0" sx="100000" sy="100000" flip="none" algn="tl"/>
        </a:blipFill>
      </a:fillStyleLst>
      <a:lnStyleLst>
        <a:ln w="9525" cap="rnd" cmpd="sng" algn="ctr">
          <a:solidFill>
            <a:schemeClr val="phClr"/>
          </a:solidFill>
          <a:prstDash val="solid"/>
        </a:ln>
        <a:ln w="15875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innerShdw blurRad="63500" dist="25400" dir="13500000">
              <a:srgbClr val="000000">
                <a:alpha val="75000"/>
              </a:srgbClr>
            </a:inn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100000"/>
              </a:schemeClr>
            </a:gs>
            <a:gs pos="100000">
              <a:schemeClr val="phClr">
                <a:tint val="84000"/>
                <a:shade val="84000"/>
                <a:lumMod val="9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4000"/>
                <a:shade val="90000"/>
                <a:satMod val="120000"/>
                <a:lumMod val="90000"/>
              </a:schemeClr>
            </a:gs>
            <a:gs pos="100000">
              <a:schemeClr val="phClr"/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Quotable" id="{39EC5628-30ED-4578-ACD8-9820EDB8E15A}" vid="{6F3559E9-1A4C-49D8-94D4-F41003531C49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44</Words>
  <Characters>257</Characters>
  <Application>Microsoft Office Word</Application>
  <DocSecurity>0</DocSecurity>
  <Lines>2</Lines>
  <Paragraphs>1</Paragraphs>
  <ScaleCrop>false</ScaleCrop>
  <Company>HP Inc.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</cp:revision>
  <dcterms:created xsi:type="dcterms:W3CDTF">2025-09-26T00:18:00Z</dcterms:created>
  <dcterms:modified xsi:type="dcterms:W3CDTF">2025-09-26T00:24:00Z</dcterms:modified>
</cp:coreProperties>
</file>