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a3"/>
        <w:tblpPr w:leftFromText="142" w:rightFromText="142" w:vertAnchor="page" w:horzAnchor="margin" w:tblpXSpec="center" w:tblpY="1965"/>
        <w:tblW w:w="8505" w:type="dxa"/>
        <w:jc w:val="center"/>
        <w:tblLook w:val="04A0" w:firstRow="1" w:lastRow="0" w:firstColumn="1" w:lastColumn="0" w:noHBand="0" w:noVBand="1"/>
      </w:tblPr>
      <w:tblGrid>
        <w:gridCol w:w="1701"/>
        <w:gridCol w:w="6804"/>
      </w:tblGrid>
      <w:tr w:rsidR="006B319D" w:rsidRPr="00B80B4C" w:rsidTr="00017EB9">
        <w:trPr>
          <w:trHeight w:val="709"/>
          <w:jc w:val="center"/>
        </w:trPr>
        <w:tc>
          <w:tcPr>
            <w:tcW w:w="8505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B319D" w:rsidRPr="00155F72" w:rsidRDefault="006B319D" w:rsidP="00017EB9">
            <w:pPr>
              <w:pStyle w:val="a4"/>
              <w:spacing w:line="400" w:lineRule="exact"/>
              <w:ind w:leftChars="0" w:left="440"/>
              <w:jc w:val="center"/>
              <w:rPr>
                <w:sz w:val="24"/>
                <w:szCs w:val="24"/>
              </w:rPr>
            </w:pPr>
            <w:bookmarkStart w:id="0" w:name="_Hlk129594072"/>
            <w:r w:rsidRPr="00155F72">
              <w:rPr>
                <w:rFonts w:hint="eastAsia"/>
                <w:sz w:val="28"/>
                <w:szCs w:val="28"/>
              </w:rPr>
              <w:t>北秋田地域シルバー人材センター作業別安全就業基準</w:t>
            </w:r>
          </w:p>
        </w:tc>
      </w:tr>
      <w:tr w:rsidR="006B319D" w:rsidRPr="00B80B4C" w:rsidTr="00017EB9">
        <w:trPr>
          <w:jc w:val="center"/>
        </w:trPr>
        <w:tc>
          <w:tcPr>
            <w:tcW w:w="1701" w:type="dxa"/>
            <w:tcBorders>
              <w:top w:val="nil"/>
              <w:left w:val="nil"/>
              <w:right w:val="nil"/>
            </w:tcBorders>
          </w:tcPr>
          <w:p w:rsidR="006B319D" w:rsidRPr="00155F72" w:rsidRDefault="006B319D" w:rsidP="00017EB9">
            <w:pPr>
              <w:spacing w:line="400" w:lineRule="exact"/>
              <w:rPr>
                <w:sz w:val="24"/>
                <w:szCs w:val="24"/>
              </w:rPr>
            </w:pPr>
            <w:r w:rsidRPr="00155F72">
              <w:rPr>
                <w:rFonts w:hint="eastAsia"/>
                <w:sz w:val="24"/>
                <w:szCs w:val="24"/>
              </w:rPr>
              <w:t>【薬剤散布】</w:t>
            </w:r>
          </w:p>
        </w:tc>
        <w:tc>
          <w:tcPr>
            <w:tcW w:w="6804" w:type="dxa"/>
            <w:tcBorders>
              <w:top w:val="nil"/>
              <w:left w:val="nil"/>
              <w:right w:val="nil"/>
            </w:tcBorders>
          </w:tcPr>
          <w:p w:rsidR="006B319D" w:rsidRPr="00155F72" w:rsidRDefault="006B319D" w:rsidP="00017EB9">
            <w:pPr>
              <w:pStyle w:val="a4"/>
              <w:spacing w:line="400" w:lineRule="exact"/>
              <w:ind w:leftChars="0" w:left="440"/>
              <w:rPr>
                <w:sz w:val="24"/>
                <w:szCs w:val="24"/>
              </w:rPr>
            </w:pPr>
          </w:p>
        </w:tc>
      </w:tr>
      <w:tr w:rsidR="00D0519B" w:rsidRPr="00B80B4C" w:rsidTr="00017EB9">
        <w:trPr>
          <w:jc w:val="center"/>
        </w:trPr>
        <w:tc>
          <w:tcPr>
            <w:tcW w:w="1701" w:type="dxa"/>
          </w:tcPr>
          <w:p w:rsidR="001F3DAA" w:rsidRPr="00155F72" w:rsidRDefault="001F3DAA" w:rsidP="001F3DAA">
            <w:pPr>
              <w:spacing w:line="400" w:lineRule="exact"/>
              <w:jc w:val="center"/>
              <w:rPr>
                <w:sz w:val="24"/>
                <w:szCs w:val="24"/>
              </w:rPr>
            </w:pPr>
            <w:r w:rsidRPr="00155F72">
              <w:rPr>
                <w:rFonts w:hint="eastAsia"/>
                <w:sz w:val="24"/>
                <w:szCs w:val="24"/>
              </w:rPr>
              <w:t>作業名</w:t>
            </w:r>
          </w:p>
        </w:tc>
        <w:tc>
          <w:tcPr>
            <w:tcW w:w="6804" w:type="dxa"/>
          </w:tcPr>
          <w:p w:rsidR="00D0519B" w:rsidRPr="00155F72" w:rsidRDefault="00D0519B" w:rsidP="00017EB9">
            <w:pPr>
              <w:spacing w:line="400" w:lineRule="exact"/>
              <w:jc w:val="center"/>
              <w:rPr>
                <w:sz w:val="24"/>
                <w:szCs w:val="24"/>
              </w:rPr>
            </w:pPr>
            <w:r w:rsidRPr="00155F72">
              <w:rPr>
                <w:rFonts w:hint="eastAsia"/>
                <w:sz w:val="24"/>
                <w:szCs w:val="24"/>
              </w:rPr>
              <w:t>安全作業のポイント</w:t>
            </w:r>
          </w:p>
        </w:tc>
      </w:tr>
      <w:tr w:rsidR="00D0519B" w:rsidRPr="00B80B4C" w:rsidTr="00017EB9">
        <w:trPr>
          <w:jc w:val="center"/>
        </w:trPr>
        <w:tc>
          <w:tcPr>
            <w:tcW w:w="1701" w:type="dxa"/>
          </w:tcPr>
          <w:p w:rsidR="00D0519B" w:rsidRPr="00155F72" w:rsidRDefault="001F3DAA" w:rsidP="00115338">
            <w:pPr>
              <w:spacing w:line="380" w:lineRule="exact"/>
              <w:rPr>
                <w:sz w:val="24"/>
                <w:szCs w:val="24"/>
              </w:rPr>
            </w:pPr>
            <w:r w:rsidRPr="00155F72">
              <w:rPr>
                <w:rFonts w:hint="eastAsia"/>
                <w:sz w:val="24"/>
                <w:szCs w:val="24"/>
              </w:rPr>
              <w:t>作業全般</w:t>
            </w:r>
          </w:p>
        </w:tc>
        <w:tc>
          <w:tcPr>
            <w:tcW w:w="6804" w:type="dxa"/>
          </w:tcPr>
          <w:p w:rsidR="00D0519B" w:rsidRPr="00155F72" w:rsidRDefault="00D0519B" w:rsidP="00115338">
            <w:pPr>
              <w:pStyle w:val="a4"/>
              <w:numPr>
                <w:ilvl w:val="0"/>
                <w:numId w:val="1"/>
              </w:numPr>
              <w:spacing w:line="380" w:lineRule="exact"/>
              <w:ind w:leftChars="0"/>
              <w:rPr>
                <w:sz w:val="24"/>
                <w:szCs w:val="24"/>
              </w:rPr>
            </w:pPr>
            <w:r w:rsidRPr="00155F72">
              <w:rPr>
                <w:rFonts w:hint="eastAsia"/>
                <w:sz w:val="24"/>
                <w:szCs w:val="24"/>
              </w:rPr>
              <w:t>使用にあたっては、</w:t>
            </w:r>
            <w:r w:rsidR="005711F3" w:rsidRPr="00155F72">
              <w:rPr>
                <w:rFonts w:hint="eastAsia"/>
                <w:sz w:val="24"/>
                <w:szCs w:val="24"/>
              </w:rPr>
              <w:t>用途に合った薬剤を使用し、</w:t>
            </w:r>
            <w:r w:rsidRPr="00155F72">
              <w:rPr>
                <w:rFonts w:hint="eastAsia"/>
                <w:sz w:val="24"/>
                <w:szCs w:val="24"/>
              </w:rPr>
              <w:t>注意事項等に従って、安全かつ適正な使用をすること。</w:t>
            </w:r>
          </w:p>
          <w:p w:rsidR="00D0519B" w:rsidRPr="00155F72" w:rsidRDefault="00D0519B" w:rsidP="00115338">
            <w:pPr>
              <w:pStyle w:val="a4"/>
              <w:numPr>
                <w:ilvl w:val="0"/>
                <w:numId w:val="1"/>
              </w:numPr>
              <w:spacing w:line="380" w:lineRule="exact"/>
              <w:ind w:leftChars="0"/>
              <w:rPr>
                <w:sz w:val="24"/>
                <w:szCs w:val="24"/>
              </w:rPr>
            </w:pPr>
            <w:r w:rsidRPr="00155F72">
              <w:rPr>
                <w:rFonts w:hint="eastAsia"/>
                <w:sz w:val="24"/>
                <w:szCs w:val="24"/>
              </w:rPr>
              <w:t>散布にあたっては、必ずゴム手袋・保護マスクを使用し、扱いには十分注意すること。また、作業途中での喫煙は絶対にしないこと。</w:t>
            </w:r>
          </w:p>
          <w:p w:rsidR="00D0519B" w:rsidRPr="00155F72" w:rsidRDefault="00D0519B" w:rsidP="00115338">
            <w:pPr>
              <w:pStyle w:val="a4"/>
              <w:numPr>
                <w:ilvl w:val="0"/>
                <w:numId w:val="1"/>
              </w:numPr>
              <w:spacing w:line="380" w:lineRule="exact"/>
              <w:ind w:leftChars="0"/>
              <w:rPr>
                <w:sz w:val="24"/>
                <w:szCs w:val="24"/>
              </w:rPr>
            </w:pPr>
            <w:r w:rsidRPr="00155F72">
              <w:rPr>
                <w:rFonts w:hint="eastAsia"/>
                <w:sz w:val="24"/>
                <w:szCs w:val="24"/>
              </w:rPr>
              <w:t>散布にあたっては、風向きに十分注意するとともに、作業現場に人が近づかないよう十分注意し、周囲の住民、通行人、家畜等にも配慮すること。特に住宅に隣接する場所での散布は慎重に行うこと。</w:t>
            </w:r>
          </w:p>
          <w:p w:rsidR="00D0519B" w:rsidRPr="00155F72" w:rsidRDefault="00D0519B" w:rsidP="00115338">
            <w:pPr>
              <w:pStyle w:val="a4"/>
              <w:numPr>
                <w:ilvl w:val="0"/>
                <w:numId w:val="1"/>
              </w:numPr>
              <w:spacing w:line="380" w:lineRule="exact"/>
              <w:ind w:leftChars="0"/>
              <w:rPr>
                <w:sz w:val="24"/>
                <w:szCs w:val="24"/>
              </w:rPr>
            </w:pPr>
            <w:r w:rsidRPr="00155F72">
              <w:rPr>
                <w:rFonts w:hint="eastAsia"/>
                <w:sz w:val="24"/>
                <w:szCs w:val="24"/>
              </w:rPr>
              <w:t>水道、水源、井戸、河川、湖沼等の周辺での使用に際しては十分注意すること。</w:t>
            </w:r>
          </w:p>
          <w:p w:rsidR="00D0519B" w:rsidRPr="00155F72" w:rsidRDefault="00D0519B" w:rsidP="00115338">
            <w:pPr>
              <w:pStyle w:val="a4"/>
              <w:numPr>
                <w:ilvl w:val="0"/>
                <w:numId w:val="1"/>
              </w:numPr>
              <w:spacing w:line="380" w:lineRule="exact"/>
              <w:ind w:leftChars="0"/>
              <w:rPr>
                <w:sz w:val="24"/>
                <w:szCs w:val="24"/>
              </w:rPr>
            </w:pPr>
            <w:r w:rsidRPr="00155F72">
              <w:rPr>
                <w:rFonts w:hint="eastAsia"/>
                <w:sz w:val="24"/>
                <w:szCs w:val="24"/>
              </w:rPr>
              <w:t>余った薬剤の処理には十分注意すること。安易に用水路等に捨てないこと。</w:t>
            </w:r>
          </w:p>
          <w:p w:rsidR="00D0519B" w:rsidRPr="00155F72" w:rsidRDefault="00D0519B" w:rsidP="00115338">
            <w:pPr>
              <w:pStyle w:val="a4"/>
              <w:numPr>
                <w:ilvl w:val="0"/>
                <w:numId w:val="1"/>
              </w:numPr>
              <w:spacing w:line="380" w:lineRule="exact"/>
              <w:ind w:leftChars="0"/>
              <w:rPr>
                <w:sz w:val="24"/>
                <w:szCs w:val="24"/>
              </w:rPr>
            </w:pPr>
            <w:r w:rsidRPr="00155F72">
              <w:rPr>
                <w:rFonts w:hint="eastAsia"/>
                <w:sz w:val="24"/>
                <w:szCs w:val="24"/>
              </w:rPr>
              <w:t>夏場の作業では、なるべく朝夕の涼しい時間帯に</w:t>
            </w:r>
            <w:r w:rsidR="00DB0465" w:rsidRPr="00155F72">
              <w:rPr>
                <w:rFonts w:hint="eastAsia"/>
                <w:sz w:val="24"/>
                <w:szCs w:val="24"/>
              </w:rPr>
              <w:t>行う</w:t>
            </w:r>
            <w:r w:rsidRPr="00155F72">
              <w:rPr>
                <w:rFonts w:hint="eastAsia"/>
                <w:sz w:val="24"/>
                <w:szCs w:val="24"/>
              </w:rPr>
              <w:t>こと。</w:t>
            </w:r>
          </w:p>
          <w:p w:rsidR="00D0519B" w:rsidRPr="00155F72" w:rsidRDefault="00D0519B" w:rsidP="00115338">
            <w:pPr>
              <w:pStyle w:val="a4"/>
              <w:numPr>
                <w:ilvl w:val="0"/>
                <w:numId w:val="1"/>
              </w:numPr>
              <w:spacing w:line="380" w:lineRule="exact"/>
              <w:ind w:leftChars="0"/>
              <w:rPr>
                <w:sz w:val="24"/>
                <w:szCs w:val="24"/>
              </w:rPr>
            </w:pPr>
            <w:r w:rsidRPr="00155F72">
              <w:rPr>
                <w:rFonts w:hint="eastAsia"/>
                <w:sz w:val="24"/>
                <w:szCs w:val="24"/>
              </w:rPr>
              <w:t>作業後は、全身を石鹸でよく洗い、作業期間中は衣類を毎日取り換えること。</w:t>
            </w:r>
          </w:p>
          <w:p w:rsidR="00D0519B" w:rsidRPr="00155F72" w:rsidRDefault="00D0519B" w:rsidP="00115338">
            <w:pPr>
              <w:pStyle w:val="a4"/>
              <w:numPr>
                <w:ilvl w:val="0"/>
                <w:numId w:val="1"/>
              </w:numPr>
              <w:spacing w:line="380" w:lineRule="exact"/>
              <w:ind w:leftChars="0"/>
              <w:rPr>
                <w:sz w:val="24"/>
                <w:szCs w:val="24"/>
              </w:rPr>
            </w:pPr>
            <w:r w:rsidRPr="00155F72">
              <w:rPr>
                <w:rFonts w:hint="eastAsia"/>
                <w:sz w:val="24"/>
                <w:szCs w:val="24"/>
              </w:rPr>
              <w:t>めまいや頭痛がしたり、気分が悪くなったりしたら、すぐに医師の診察を受けること。</w:t>
            </w:r>
          </w:p>
        </w:tc>
      </w:tr>
      <w:tr w:rsidR="002E03C9" w:rsidRPr="00B80B4C" w:rsidTr="00017EB9">
        <w:trPr>
          <w:jc w:val="center"/>
        </w:trPr>
        <w:tc>
          <w:tcPr>
            <w:tcW w:w="1701" w:type="dxa"/>
          </w:tcPr>
          <w:p w:rsidR="002E03C9" w:rsidRPr="00155F72" w:rsidRDefault="002E03C9" w:rsidP="00115338">
            <w:pPr>
              <w:spacing w:line="380" w:lineRule="exact"/>
              <w:rPr>
                <w:sz w:val="24"/>
                <w:szCs w:val="24"/>
              </w:rPr>
            </w:pPr>
            <w:r w:rsidRPr="00155F72">
              <w:rPr>
                <w:rFonts w:hint="eastAsia"/>
                <w:sz w:val="24"/>
                <w:szCs w:val="24"/>
              </w:rPr>
              <w:t>蜂駆除</w:t>
            </w:r>
          </w:p>
        </w:tc>
        <w:tc>
          <w:tcPr>
            <w:tcW w:w="6804" w:type="dxa"/>
          </w:tcPr>
          <w:p w:rsidR="008B5BBB" w:rsidRPr="00155F72" w:rsidRDefault="008B5BBB" w:rsidP="00115338">
            <w:pPr>
              <w:pStyle w:val="a4"/>
              <w:numPr>
                <w:ilvl w:val="0"/>
                <w:numId w:val="2"/>
              </w:numPr>
              <w:spacing w:line="380" w:lineRule="exact"/>
              <w:ind w:leftChars="0"/>
              <w:rPr>
                <w:sz w:val="24"/>
                <w:szCs w:val="24"/>
              </w:rPr>
            </w:pPr>
            <w:r w:rsidRPr="00155F72">
              <w:rPr>
                <w:rFonts w:hint="eastAsia"/>
                <w:sz w:val="24"/>
                <w:szCs w:val="24"/>
              </w:rPr>
              <w:t>過去に蜂に刺され具合の悪くなった人は作業にあたらないこと。</w:t>
            </w:r>
          </w:p>
          <w:p w:rsidR="00300BCC" w:rsidRPr="00155F72" w:rsidRDefault="00300BCC" w:rsidP="00115338">
            <w:pPr>
              <w:pStyle w:val="a4"/>
              <w:numPr>
                <w:ilvl w:val="0"/>
                <w:numId w:val="2"/>
              </w:numPr>
              <w:spacing w:line="380" w:lineRule="exact"/>
              <w:ind w:leftChars="0"/>
              <w:rPr>
                <w:sz w:val="24"/>
                <w:szCs w:val="24"/>
              </w:rPr>
            </w:pPr>
            <w:r w:rsidRPr="00155F72">
              <w:rPr>
                <w:rFonts w:hint="eastAsia"/>
                <w:sz w:val="24"/>
                <w:szCs w:val="24"/>
              </w:rPr>
              <w:t>作業は複数人で行うこと。</w:t>
            </w:r>
          </w:p>
          <w:p w:rsidR="005711F3" w:rsidRPr="00155F72" w:rsidRDefault="005711F3" w:rsidP="00115338">
            <w:pPr>
              <w:pStyle w:val="a4"/>
              <w:numPr>
                <w:ilvl w:val="0"/>
                <w:numId w:val="2"/>
              </w:numPr>
              <w:spacing w:line="380" w:lineRule="exact"/>
              <w:ind w:leftChars="0"/>
              <w:rPr>
                <w:sz w:val="24"/>
                <w:szCs w:val="24"/>
              </w:rPr>
            </w:pPr>
            <w:r w:rsidRPr="00155F72">
              <w:rPr>
                <w:rFonts w:hint="eastAsia"/>
                <w:sz w:val="24"/>
                <w:szCs w:val="24"/>
              </w:rPr>
              <w:t>防護服、ヘルメット、手袋、長靴を着用</w:t>
            </w:r>
            <w:r w:rsidR="008B5BBB" w:rsidRPr="00155F72">
              <w:rPr>
                <w:rFonts w:hint="eastAsia"/>
                <w:sz w:val="24"/>
                <w:szCs w:val="24"/>
              </w:rPr>
              <w:t>し、隙間の無いようにする</w:t>
            </w:r>
            <w:r w:rsidRPr="00155F72">
              <w:rPr>
                <w:rFonts w:hint="eastAsia"/>
                <w:sz w:val="24"/>
                <w:szCs w:val="24"/>
              </w:rPr>
              <w:t>こと。</w:t>
            </w:r>
          </w:p>
          <w:p w:rsidR="002E03C9" w:rsidRPr="00155F72" w:rsidRDefault="005711F3" w:rsidP="00115338">
            <w:pPr>
              <w:pStyle w:val="a4"/>
              <w:numPr>
                <w:ilvl w:val="0"/>
                <w:numId w:val="2"/>
              </w:numPr>
              <w:spacing w:line="380" w:lineRule="exact"/>
              <w:ind w:leftChars="0"/>
              <w:rPr>
                <w:sz w:val="24"/>
                <w:szCs w:val="24"/>
              </w:rPr>
            </w:pPr>
            <w:r w:rsidRPr="00155F72">
              <w:rPr>
                <w:rFonts w:hint="eastAsia"/>
                <w:sz w:val="24"/>
                <w:szCs w:val="24"/>
              </w:rPr>
              <w:t>香りの強いものを身につけないこと。</w:t>
            </w:r>
          </w:p>
          <w:p w:rsidR="005711F3" w:rsidRPr="00155F72" w:rsidRDefault="008B5BBB" w:rsidP="00115338">
            <w:pPr>
              <w:pStyle w:val="a4"/>
              <w:numPr>
                <w:ilvl w:val="0"/>
                <w:numId w:val="2"/>
              </w:numPr>
              <w:spacing w:line="380" w:lineRule="exact"/>
              <w:ind w:leftChars="0"/>
              <w:rPr>
                <w:sz w:val="24"/>
                <w:szCs w:val="24"/>
              </w:rPr>
            </w:pPr>
            <w:r w:rsidRPr="00155F72">
              <w:rPr>
                <w:rFonts w:hint="eastAsia"/>
                <w:sz w:val="24"/>
                <w:szCs w:val="24"/>
              </w:rPr>
              <w:t>防護服を着用すると視界が悪くなり平衡バランスも崩れるため、脚立</w:t>
            </w:r>
            <w:r w:rsidR="00DA39F6" w:rsidRPr="00155F72">
              <w:rPr>
                <w:rFonts w:hint="eastAsia"/>
                <w:sz w:val="24"/>
                <w:szCs w:val="24"/>
              </w:rPr>
              <w:t>・梯子</w:t>
            </w:r>
            <w:r w:rsidRPr="00155F72">
              <w:rPr>
                <w:rFonts w:hint="eastAsia"/>
                <w:sz w:val="24"/>
                <w:szCs w:val="24"/>
              </w:rPr>
              <w:t>等</w:t>
            </w:r>
            <w:r w:rsidR="00300BCC" w:rsidRPr="00155F72">
              <w:rPr>
                <w:rFonts w:hint="eastAsia"/>
                <w:sz w:val="24"/>
                <w:szCs w:val="24"/>
              </w:rPr>
              <w:t>の</w:t>
            </w:r>
            <w:r w:rsidRPr="00155F72">
              <w:rPr>
                <w:rFonts w:hint="eastAsia"/>
                <w:sz w:val="24"/>
                <w:szCs w:val="24"/>
              </w:rPr>
              <w:t>使用</w:t>
            </w:r>
            <w:r w:rsidR="00300BCC" w:rsidRPr="00155F72">
              <w:rPr>
                <w:rFonts w:hint="eastAsia"/>
                <w:sz w:val="24"/>
                <w:szCs w:val="24"/>
              </w:rPr>
              <w:t>にあたっては十分に注意し、他の作業者に脚部を押さえてもらうこと</w:t>
            </w:r>
            <w:r w:rsidRPr="00155F72">
              <w:rPr>
                <w:rFonts w:hint="eastAsia"/>
                <w:sz w:val="24"/>
                <w:szCs w:val="24"/>
              </w:rPr>
              <w:t>。</w:t>
            </w:r>
          </w:p>
          <w:p w:rsidR="008B5BBB" w:rsidRPr="00155F72" w:rsidRDefault="00DA39F6" w:rsidP="00115338">
            <w:pPr>
              <w:pStyle w:val="a4"/>
              <w:numPr>
                <w:ilvl w:val="0"/>
                <w:numId w:val="2"/>
              </w:numPr>
              <w:spacing w:line="380" w:lineRule="exact"/>
              <w:ind w:leftChars="0"/>
              <w:rPr>
                <w:sz w:val="24"/>
                <w:szCs w:val="24"/>
              </w:rPr>
            </w:pPr>
            <w:r w:rsidRPr="00155F72">
              <w:rPr>
                <w:rFonts w:hint="eastAsia"/>
                <w:sz w:val="24"/>
                <w:szCs w:val="24"/>
              </w:rPr>
              <w:t>駆除後は戻りバチ対策として、</w:t>
            </w:r>
            <w:r w:rsidR="008B5BBB" w:rsidRPr="00155F72">
              <w:rPr>
                <w:rFonts w:hint="eastAsia"/>
                <w:sz w:val="24"/>
                <w:szCs w:val="24"/>
              </w:rPr>
              <w:t>巣</w:t>
            </w:r>
            <w:r w:rsidRPr="00155F72">
              <w:rPr>
                <w:rFonts w:hint="eastAsia"/>
                <w:sz w:val="24"/>
                <w:szCs w:val="24"/>
              </w:rPr>
              <w:t>のあった</w:t>
            </w:r>
            <w:r w:rsidR="008B5BBB" w:rsidRPr="00155F72">
              <w:rPr>
                <w:rFonts w:hint="eastAsia"/>
                <w:sz w:val="24"/>
                <w:szCs w:val="24"/>
              </w:rPr>
              <w:t>場所に殺虫剤を</w:t>
            </w:r>
            <w:r w:rsidRPr="00155F72">
              <w:rPr>
                <w:rFonts w:hint="eastAsia"/>
                <w:sz w:val="24"/>
                <w:szCs w:val="24"/>
              </w:rPr>
              <w:t>まいておくこと。</w:t>
            </w:r>
          </w:p>
        </w:tc>
      </w:tr>
      <w:bookmarkEnd w:id="0"/>
    </w:tbl>
    <w:p w:rsidR="00EA4175" w:rsidRPr="00202FFC" w:rsidRDefault="00EA4175" w:rsidP="00115338">
      <w:pPr>
        <w:spacing w:line="380" w:lineRule="exact"/>
      </w:pPr>
    </w:p>
    <w:sectPr w:rsidR="00EA4175" w:rsidRPr="00202FFC" w:rsidSect="00115338">
      <w:pgSz w:w="11906" w:h="16838"/>
      <w:pgMar w:top="1985" w:right="1701" w:bottom="1701" w:left="1701" w:header="851" w:footer="992" w:gutter="0"/>
      <w:cols w:space="425"/>
      <w:docGrid w:type="lines" w:linePitch="32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1F5957" w:rsidRDefault="001F5957" w:rsidP="006B319D">
      <w:r>
        <w:separator/>
      </w:r>
    </w:p>
  </w:endnote>
  <w:endnote w:type="continuationSeparator" w:id="0">
    <w:p w:rsidR="001F5957" w:rsidRDefault="001F5957" w:rsidP="006B31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1F5957" w:rsidRDefault="001F5957" w:rsidP="006B319D">
      <w:r>
        <w:separator/>
      </w:r>
    </w:p>
  </w:footnote>
  <w:footnote w:type="continuationSeparator" w:id="0">
    <w:p w:rsidR="001F5957" w:rsidRDefault="001F5957" w:rsidP="006B319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CEF193F"/>
    <w:multiLevelType w:val="hybridMultilevel"/>
    <w:tmpl w:val="CA56C37E"/>
    <w:lvl w:ilvl="0" w:tplc="0409000F">
      <w:start w:val="1"/>
      <w:numFmt w:val="decimal"/>
      <w:lvlText w:val="%1."/>
      <w:lvlJc w:val="left"/>
      <w:pPr>
        <w:ind w:left="440" w:hanging="440"/>
      </w:pPr>
    </w:lvl>
    <w:lvl w:ilvl="1" w:tplc="FFFFFFFF" w:tentative="1">
      <w:start w:val="1"/>
      <w:numFmt w:val="aiueoFullWidth"/>
      <w:lvlText w:val="(%2)"/>
      <w:lvlJc w:val="left"/>
      <w:pPr>
        <w:ind w:left="880" w:hanging="440"/>
      </w:pPr>
    </w:lvl>
    <w:lvl w:ilvl="2" w:tplc="FFFFFFFF" w:tentative="1">
      <w:start w:val="1"/>
      <w:numFmt w:val="decimalEnclosedCircle"/>
      <w:lvlText w:val="%3"/>
      <w:lvlJc w:val="left"/>
      <w:pPr>
        <w:ind w:left="1320" w:hanging="440"/>
      </w:pPr>
    </w:lvl>
    <w:lvl w:ilvl="3" w:tplc="FFFFFFFF" w:tentative="1">
      <w:start w:val="1"/>
      <w:numFmt w:val="decimal"/>
      <w:lvlText w:val="%4."/>
      <w:lvlJc w:val="left"/>
      <w:pPr>
        <w:ind w:left="1760" w:hanging="440"/>
      </w:pPr>
    </w:lvl>
    <w:lvl w:ilvl="4" w:tplc="FFFFFFFF" w:tentative="1">
      <w:start w:val="1"/>
      <w:numFmt w:val="aiueoFullWidth"/>
      <w:lvlText w:val="(%5)"/>
      <w:lvlJc w:val="left"/>
      <w:pPr>
        <w:ind w:left="2200" w:hanging="440"/>
      </w:pPr>
    </w:lvl>
    <w:lvl w:ilvl="5" w:tplc="FFFFFFFF" w:tentative="1">
      <w:start w:val="1"/>
      <w:numFmt w:val="decimalEnclosedCircle"/>
      <w:lvlText w:val="%6"/>
      <w:lvlJc w:val="left"/>
      <w:pPr>
        <w:ind w:left="2640" w:hanging="440"/>
      </w:pPr>
    </w:lvl>
    <w:lvl w:ilvl="6" w:tplc="FFFFFFFF" w:tentative="1">
      <w:start w:val="1"/>
      <w:numFmt w:val="decimal"/>
      <w:lvlText w:val="%7."/>
      <w:lvlJc w:val="left"/>
      <w:pPr>
        <w:ind w:left="3080" w:hanging="440"/>
      </w:pPr>
    </w:lvl>
    <w:lvl w:ilvl="7" w:tplc="FFFFFFFF" w:tentative="1">
      <w:start w:val="1"/>
      <w:numFmt w:val="aiueoFullWidth"/>
      <w:lvlText w:val="(%8)"/>
      <w:lvlJc w:val="left"/>
      <w:pPr>
        <w:ind w:left="3520" w:hanging="440"/>
      </w:pPr>
    </w:lvl>
    <w:lvl w:ilvl="8" w:tplc="FFFFFFFF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1" w15:restartNumberingAfterBreak="0">
    <w:nsid w:val="614A19F1"/>
    <w:multiLevelType w:val="hybridMultilevel"/>
    <w:tmpl w:val="C638D9E4"/>
    <w:lvl w:ilvl="0" w:tplc="0409000F">
      <w:start w:val="1"/>
      <w:numFmt w:val="decimal"/>
      <w:lvlText w:val="%1."/>
      <w:lvlJc w:val="left"/>
      <w:pPr>
        <w:ind w:left="440" w:hanging="440"/>
      </w:p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num w:numId="1" w16cid:durableId="532613221">
    <w:abstractNumId w:val="0"/>
  </w:num>
  <w:num w:numId="2" w16cid:durableId="183679898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bordersDoNotSurroundHeader/>
  <w:bordersDoNotSurroundFooter/>
  <w:proofState w:spelling="clean" w:grammar="dirty"/>
  <w:defaultTabStop w:val="840"/>
  <w:drawingGridVerticalSpacing w:val="164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2FFC"/>
    <w:rsid w:val="00017EB9"/>
    <w:rsid w:val="0003260E"/>
    <w:rsid w:val="00041FE3"/>
    <w:rsid w:val="0008006E"/>
    <w:rsid w:val="001042F7"/>
    <w:rsid w:val="00115338"/>
    <w:rsid w:val="00155F72"/>
    <w:rsid w:val="001F3DAA"/>
    <w:rsid w:val="001F5957"/>
    <w:rsid w:val="00202FFC"/>
    <w:rsid w:val="002E03C9"/>
    <w:rsid w:val="00300BCC"/>
    <w:rsid w:val="00420912"/>
    <w:rsid w:val="004473D3"/>
    <w:rsid w:val="005711F3"/>
    <w:rsid w:val="006A7676"/>
    <w:rsid w:val="006B319D"/>
    <w:rsid w:val="008B5BBB"/>
    <w:rsid w:val="00A22AF2"/>
    <w:rsid w:val="00C21D0D"/>
    <w:rsid w:val="00D0519B"/>
    <w:rsid w:val="00DA39F6"/>
    <w:rsid w:val="00DB0465"/>
    <w:rsid w:val="00E97F71"/>
    <w:rsid w:val="00EA41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5:chartTrackingRefBased/>
  <w15:docId w15:val="{5A64023C-8B1C-4840-AF5D-0CF0A6FD6B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02FF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202FF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202FFC"/>
    <w:pPr>
      <w:ind w:leftChars="400" w:left="840"/>
    </w:pPr>
  </w:style>
  <w:style w:type="paragraph" w:styleId="a5">
    <w:name w:val="header"/>
    <w:basedOn w:val="a"/>
    <w:link w:val="a6"/>
    <w:uiPriority w:val="99"/>
    <w:unhideWhenUsed/>
    <w:rsid w:val="006B319D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basedOn w:val="a0"/>
    <w:link w:val="a5"/>
    <w:uiPriority w:val="99"/>
    <w:rsid w:val="006B319D"/>
  </w:style>
  <w:style w:type="paragraph" w:styleId="a7">
    <w:name w:val="footer"/>
    <w:basedOn w:val="a"/>
    <w:link w:val="a8"/>
    <w:uiPriority w:val="99"/>
    <w:unhideWhenUsed/>
    <w:rsid w:val="006B319D"/>
    <w:pPr>
      <w:tabs>
        <w:tab w:val="center" w:pos="4252"/>
        <w:tab w:val="right" w:pos="8504"/>
      </w:tabs>
      <w:snapToGrid w:val="0"/>
    </w:pPr>
  </w:style>
  <w:style w:type="character" w:customStyle="1" w:styleId="a8">
    <w:name w:val="フッター (文字)"/>
    <w:basedOn w:val="a0"/>
    <w:link w:val="a7"/>
    <w:uiPriority w:val="99"/>
    <w:rsid w:val="006B319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68</TotalTime>
  <Pages>2</Pages>
  <Words>95</Words>
  <Characters>544</Characters>
  <Application>Microsoft Office Word</Application>
  <DocSecurity>0</DocSecurity>
  <Lines>4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sl8</dc:creator>
  <cp:keywords/>
  <dc:description/>
  <cp:lastModifiedBy>sl8</cp:lastModifiedBy>
  <cp:revision>11</cp:revision>
  <cp:lastPrinted>2023-03-28T08:18:00Z</cp:lastPrinted>
  <dcterms:created xsi:type="dcterms:W3CDTF">2023-03-13T01:05:00Z</dcterms:created>
  <dcterms:modified xsi:type="dcterms:W3CDTF">2023-03-29T01:25:00Z</dcterms:modified>
</cp:coreProperties>
</file>